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34" w:rsidRPr="00603834" w:rsidP="00603834">
      <w:pPr>
        <w:jc w:val="right"/>
        <w:rPr>
          <w:color w:val="000000"/>
          <w:sz w:val="28"/>
          <w:szCs w:val="28"/>
        </w:rPr>
      </w:pPr>
      <w:r w:rsidRPr="00603834">
        <w:rPr>
          <w:color w:val="000000"/>
          <w:sz w:val="28"/>
          <w:szCs w:val="28"/>
        </w:rPr>
        <w:t xml:space="preserve">Дело № </w:t>
      </w:r>
      <w:r w:rsidR="003F2F92">
        <w:rPr>
          <w:color w:val="000000"/>
          <w:sz w:val="28"/>
          <w:szCs w:val="28"/>
        </w:rPr>
        <w:t>*</w:t>
      </w:r>
    </w:p>
    <w:p w:rsidR="00603834" w:rsidRPr="00C9356A" w:rsidP="00603834">
      <w:pPr>
        <w:jc w:val="right"/>
        <w:rPr>
          <w:color w:val="000000"/>
          <w:sz w:val="28"/>
          <w:szCs w:val="28"/>
        </w:rPr>
      </w:pPr>
      <w:r w:rsidRPr="00603834">
        <w:rPr>
          <w:color w:val="000000"/>
          <w:sz w:val="28"/>
          <w:szCs w:val="28"/>
        </w:rPr>
        <w:t>УИД</w:t>
      </w:r>
      <w:r w:rsidR="00C9356A">
        <w:rPr>
          <w:color w:val="000000"/>
          <w:sz w:val="28"/>
          <w:szCs w:val="28"/>
        </w:rPr>
        <w:t>:</w:t>
      </w:r>
      <w:r w:rsidRPr="00603834">
        <w:rPr>
          <w:color w:val="000000"/>
          <w:sz w:val="28"/>
          <w:szCs w:val="28"/>
        </w:rPr>
        <w:t xml:space="preserve"> </w:t>
      </w:r>
      <w:r w:rsidR="003F2F92">
        <w:rPr>
          <w:bCs/>
          <w:color w:val="000000"/>
          <w:sz w:val="28"/>
          <w:szCs w:val="28"/>
        </w:rPr>
        <w:t>*</w:t>
      </w:r>
    </w:p>
    <w:p w:rsidR="00603834" w:rsidRPr="00603834" w:rsidP="00603834">
      <w:pPr>
        <w:jc w:val="right"/>
        <w:rPr>
          <w:color w:val="000000"/>
          <w:sz w:val="28"/>
          <w:szCs w:val="28"/>
        </w:rPr>
      </w:pPr>
    </w:p>
    <w:p w:rsidR="00603834" w:rsidRPr="00603834" w:rsidP="00603834">
      <w:pPr>
        <w:jc w:val="center"/>
        <w:rPr>
          <w:color w:val="000000"/>
          <w:sz w:val="28"/>
          <w:szCs w:val="28"/>
        </w:rPr>
      </w:pPr>
      <w:r w:rsidRPr="00603834">
        <w:rPr>
          <w:color w:val="000000"/>
          <w:sz w:val="28"/>
          <w:szCs w:val="28"/>
        </w:rPr>
        <w:t>П О С Т А Н О В Л Е Н И Е</w:t>
      </w:r>
    </w:p>
    <w:p w:rsidR="00603834" w:rsidRPr="00603834" w:rsidP="0060383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03834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603834" w:rsidRPr="00603834" w:rsidP="00603834">
      <w:pPr>
        <w:jc w:val="both"/>
        <w:rPr>
          <w:color w:val="000000"/>
          <w:sz w:val="28"/>
          <w:szCs w:val="28"/>
        </w:rPr>
      </w:pPr>
    </w:p>
    <w:p w:rsidR="00603834" w:rsidRPr="00603834" w:rsidP="002D295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января</w:t>
      </w:r>
      <w:r w:rsidRPr="00603834" w:rsidR="00235F66">
        <w:rPr>
          <w:color w:val="000000"/>
          <w:sz w:val="28"/>
          <w:szCs w:val="28"/>
        </w:rPr>
        <w:t xml:space="preserve"> </w:t>
      </w:r>
      <w:r w:rsidR="00D44754">
        <w:rPr>
          <w:color w:val="000000"/>
          <w:sz w:val="28"/>
          <w:szCs w:val="28"/>
        </w:rPr>
        <w:t xml:space="preserve">2025 </w:t>
      </w:r>
      <w:r w:rsidRPr="00603834" w:rsidR="00235F66">
        <w:rPr>
          <w:color w:val="000000"/>
          <w:sz w:val="28"/>
          <w:szCs w:val="28"/>
        </w:rPr>
        <w:t xml:space="preserve">года                             </w:t>
      </w:r>
      <w:r w:rsidR="00235F66">
        <w:rPr>
          <w:color w:val="000000"/>
          <w:sz w:val="28"/>
          <w:szCs w:val="28"/>
        </w:rPr>
        <w:t xml:space="preserve">   </w:t>
      </w:r>
      <w:r w:rsidR="008064C5">
        <w:rPr>
          <w:color w:val="000000"/>
          <w:sz w:val="28"/>
          <w:szCs w:val="28"/>
        </w:rPr>
        <w:t xml:space="preserve">                 </w:t>
      </w:r>
      <w:r w:rsidRPr="00603834" w:rsidR="00235F66">
        <w:rPr>
          <w:color w:val="000000"/>
          <w:sz w:val="28"/>
          <w:szCs w:val="28"/>
        </w:rPr>
        <w:t xml:space="preserve">г. Нягань, </w:t>
      </w:r>
      <w:r w:rsidR="008064C5">
        <w:rPr>
          <w:color w:val="000000"/>
          <w:sz w:val="28"/>
          <w:szCs w:val="28"/>
        </w:rPr>
        <w:t>ХМАО-Югры</w:t>
      </w:r>
    </w:p>
    <w:p w:rsidR="00736269" w:rsidRPr="00736269" w:rsidP="00736269">
      <w:pPr>
        <w:ind w:firstLine="720"/>
        <w:jc w:val="both"/>
        <w:rPr>
          <w:sz w:val="28"/>
          <w:szCs w:val="28"/>
        </w:rPr>
      </w:pPr>
      <w:r w:rsidRPr="00736269">
        <w:rPr>
          <w:sz w:val="28"/>
          <w:szCs w:val="28"/>
        </w:rPr>
        <w:t xml:space="preserve">Мировой судья судебного участка №3 </w:t>
      </w:r>
      <w:r w:rsidRPr="00736269">
        <w:rPr>
          <w:sz w:val="28"/>
          <w:szCs w:val="28"/>
        </w:rPr>
        <w:t xml:space="preserve">Няганского судебного района Ханты-Мансийского автономного округа-Югры Изюмцева Р.Р., </w:t>
      </w:r>
    </w:p>
    <w:p w:rsidR="00736269" w:rsidRPr="00736269" w:rsidP="00736269">
      <w:pPr>
        <w:ind w:firstLine="720"/>
        <w:jc w:val="both"/>
        <w:rPr>
          <w:sz w:val="28"/>
          <w:szCs w:val="28"/>
          <w:lang w:val="x-none"/>
        </w:rPr>
      </w:pPr>
      <w:r w:rsidRPr="00736269">
        <w:rPr>
          <w:sz w:val="28"/>
          <w:szCs w:val="28"/>
          <w:lang w:val="x-none"/>
        </w:rPr>
        <w:t xml:space="preserve">рассмотрев дело об административном правонарушении, предусмотренном </w:t>
      </w:r>
      <w:r w:rsidR="005D12A6">
        <w:rPr>
          <w:sz w:val="28"/>
          <w:szCs w:val="28"/>
          <w:lang w:val="x-none"/>
        </w:rPr>
        <w:t>статьи 14</w:t>
      </w:r>
      <w:r w:rsidRPr="00736269">
        <w:rPr>
          <w:sz w:val="28"/>
          <w:szCs w:val="28"/>
          <w:lang w:val="x-none"/>
        </w:rPr>
        <w:t>.</w:t>
      </w:r>
      <w:r w:rsidRPr="00736269">
        <w:rPr>
          <w:sz w:val="28"/>
          <w:szCs w:val="28"/>
        </w:rPr>
        <w:t>2</w:t>
      </w:r>
      <w:r w:rsidRPr="00736269">
        <w:rPr>
          <w:sz w:val="28"/>
          <w:szCs w:val="28"/>
          <w:lang w:val="x-none"/>
        </w:rPr>
        <w:t xml:space="preserve"> Кодекса Российской Федерации об административных правонарушениях, в отношении </w:t>
      </w:r>
    </w:p>
    <w:p w:rsidR="00911E44" w:rsidP="00736269">
      <w:pPr>
        <w:pStyle w:val="BodyText2"/>
        <w:ind w:right="-1" w:firstLine="708"/>
        <w:rPr>
          <w:szCs w:val="28"/>
        </w:rPr>
      </w:pPr>
      <w:r>
        <w:rPr>
          <w:szCs w:val="28"/>
        </w:rPr>
        <w:t>Зубковой Ве</w:t>
      </w:r>
      <w:r>
        <w:rPr>
          <w:szCs w:val="28"/>
        </w:rPr>
        <w:t>роники Александровны</w:t>
      </w:r>
      <w:r w:rsidRPr="00736269" w:rsidR="00736269">
        <w:rPr>
          <w:szCs w:val="28"/>
        </w:rPr>
        <w:t xml:space="preserve">, </w:t>
      </w:r>
      <w:r w:rsidR="003F2F92">
        <w:rPr>
          <w:szCs w:val="28"/>
        </w:rPr>
        <w:t>***</w:t>
      </w:r>
      <w:r w:rsidRPr="00603834" w:rsidR="008064C5">
        <w:rPr>
          <w:szCs w:val="28"/>
        </w:rPr>
        <w:t>,</w:t>
      </w:r>
    </w:p>
    <w:p w:rsidR="00102809" w:rsidRPr="00901FA2" w:rsidP="00911E44">
      <w:pPr>
        <w:ind w:right="-1"/>
        <w:jc w:val="center"/>
        <w:rPr>
          <w:sz w:val="28"/>
          <w:szCs w:val="28"/>
        </w:rPr>
      </w:pPr>
      <w:r w:rsidRPr="00901FA2">
        <w:rPr>
          <w:sz w:val="28"/>
          <w:szCs w:val="28"/>
        </w:rPr>
        <w:t>У С Т А Н О В И Л:</w:t>
      </w:r>
    </w:p>
    <w:p w:rsidR="00911E44" w:rsidRPr="002471D4" w:rsidP="00911E44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14.11.2024</w:t>
      </w:r>
      <w:r w:rsidRPr="00901FA2" w:rsidR="00102809">
        <w:rPr>
          <w:sz w:val="28"/>
          <w:szCs w:val="28"/>
        </w:rPr>
        <w:t xml:space="preserve"> </w:t>
      </w:r>
      <w:r w:rsidR="00235F66">
        <w:rPr>
          <w:sz w:val="28"/>
          <w:szCs w:val="28"/>
        </w:rPr>
        <w:t xml:space="preserve">в </w:t>
      </w:r>
      <w:r w:rsidR="002471D4">
        <w:rPr>
          <w:sz w:val="28"/>
          <w:szCs w:val="28"/>
        </w:rPr>
        <w:t>20</w:t>
      </w:r>
      <w:r w:rsidR="00235F66">
        <w:rPr>
          <w:sz w:val="28"/>
          <w:szCs w:val="28"/>
        </w:rPr>
        <w:t xml:space="preserve"> час </w:t>
      </w:r>
      <w:r>
        <w:rPr>
          <w:sz w:val="28"/>
          <w:szCs w:val="28"/>
        </w:rPr>
        <w:t>15</w:t>
      </w:r>
      <w:r w:rsidRPr="00901FA2" w:rsidR="00102809">
        <w:rPr>
          <w:sz w:val="28"/>
          <w:szCs w:val="28"/>
        </w:rPr>
        <w:t xml:space="preserve"> мин </w:t>
      </w:r>
      <w:r w:rsidRPr="00146D2C" w:rsidR="00146D2C">
        <w:rPr>
          <w:sz w:val="28"/>
          <w:szCs w:val="28"/>
        </w:rPr>
        <w:t xml:space="preserve">по адресу: </w:t>
      </w:r>
      <w:r w:rsidRPr="00146D2C" w:rsidR="00146D2C">
        <w:rPr>
          <w:sz w:val="28"/>
          <w:szCs w:val="28"/>
        </w:rPr>
        <w:t>г.Нягань</w:t>
      </w:r>
      <w:r w:rsidRPr="00146D2C" w:rsidR="00146D2C">
        <w:rPr>
          <w:sz w:val="28"/>
          <w:szCs w:val="28"/>
        </w:rPr>
        <w:t xml:space="preserve">, </w:t>
      </w:r>
      <w:r w:rsidRPr="00146D2C" w:rsidR="001E4A2E">
        <w:rPr>
          <w:sz w:val="28"/>
          <w:szCs w:val="28"/>
        </w:rPr>
        <w:t>ул.</w:t>
      </w:r>
      <w:r w:rsidR="001E4A2E">
        <w:rPr>
          <w:sz w:val="28"/>
          <w:szCs w:val="28"/>
        </w:rPr>
        <w:t xml:space="preserve"> Пионерская</w:t>
      </w:r>
      <w:r>
        <w:rPr>
          <w:sz w:val="28"/>
          <w:szCs w:val="28"/>
        </w:rPr>
        <w:t xml:space="preserve"> д.94</w:t>
      </w:r>
      <w:r w:rsidR="00146D2C">
        <w:rPr>
          <w:sz w:val="28"/>
          <w:szCs w:val="28"/>
        </w:rPr>
        <w:t xml:space="preserve">, </w:t>
      </w:r>
      <w:r w:rsidRPr="00901FA2" w:rsidR="00146D2C">
        <w:rPr>
          <w:sz w:val="28"/>
          <w:szCs w:val="28"/>
        </w:rPr>
        <w:t xml:space="preserve">в </w:t>
      </w:r>
      <w:r>
        <w:rPr>
          <w:sz w:val="28"/>
          <w:szCs w:val="28"/>
        </w:rPr>
        <w:t>магазине «</w:t>
      </w:r>
      <w:r w:rsidR="009C259F">
        <w:rPr>
          <w:sz w:val="28"/>
          <w:szCs w:val="28"/>
        </w:rPr>
        <w:t>П</w:t>
      </w:r>
      <w:r>
        <w:rPr>
          <w:sz w:val="28"/>
          <w:szCs w:val="28"/>
        </w:rPr>
        <w:t>ивная Борода»</w:t>
      </w:r>
      <w:r w:rsidR="00146D2C">
        <w:rPr>
          <w:sz w:val="28"/>
          <w:szCs w:val="28"/>
        </w:rPr>
        <w:t xml:space="preserve"> ИП </w:t>
      </w:r>
      <w:r>
        <w:rPr>
          <w:sz w:val="28"/>
          <w:szCs w:val="28"/>
        </w:rPr>
        <w:t>Горин Д.В.</w:t>
      </w:r>
      <w:r w:rsidR="00146D2C">
        <w:rPr>
          <w:sz w:val="28"/>
          <w:szCs w:val="28"/>
        </w:rPr>
        <w:t xml:space="preserve">, продавец </w:t>
      </w:r>
      <w:r>
        <w:rPr>
          <w:color w:val="000000" w:themeColor="text1"/>
          <w:sz w:val="28"/>
          <w:szCs w:val="28"/>
        </w:rPr>
        <w:t>Зубкова В.А.</w:t>
      </w:r>
      <w:r w:rsidRPr="00901FA2" w:rsidR="00102809">
        <w:rPr>
          <w:sz w:val="28"/>
          <w:szCs w:val="28"/>
        </w:rPr>
        <w:t xml:space="preserve"> </w:t>
      </w:r>
      <w:r w:rsidR="00146D2C">
        <w:rPr>
          <w:sz w:val="28"/>
          <w:szCs w:val="28"/>
        </w:rPr>
        <w:t>реализовал</w:t>
      </w:r>
      <w:r>
        <w:rPr>
          <w:sz w:val="28"/>
          <w:szCs w:val="28"/>
        </w:rPr>
        <w:t>а</w:t>
      </w:r>
      <w:r w:rsidR="005B35BD">
        <w:rPr>
          <w:sz w:val="28"/>
          <w:szCs w:val="28"/>
        </w:rPr>
        <w:t xml:space="preserve"> </w:t>
      </w:r>
      <w:r w:rsidR="002471D4">
        <w:rPr>
          <w:sz w:val="28"/>
          <w:szCs w:val="28"/>
        </w:rPr>
        <w:t xml:space="preserve">  </w:t>
      </w:r>
      <w:r w:rsidR="005B35BD">
        <w:rPr>
          <w:sz w:val="28"/>
          <w:szCs w:val="28"/>
        </w:rPr>
        <w:t>алкогольную продукцию в</w:t>
      </w:r>
      <w:r w:rsidR="00235F66">
        <w:rPr>
          <w:sz w:val="28"/>
          <w:szCs w:val="28"/>
        </w:rPr>
        <w:t xml:space="preserve"> </w:t>
      </w:r>
      <w:r w:rsidR="00146D2C">
        <w:rPr>
          <w:sz w:val="28"/>
          <w:szCs w:val="28"/>
        </w:rPr>
        <w:t>объектах</w:t>
      </w:r>
      <w:r w:rsidR="00235F66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 xml:space="preserve">ого питания на вынос, а именно </w:t>
      </w:r>
      <w:r w:rsidR="002471D4">
        <w:rPr>
          <w:sz w:val="28"/>
          <w:szCs w:val="28"/>
        </w:rPr>
        <w:t>одну</w:t>
      </w:r>
      <w:r w:rsidR="00235F66">
        <w:rPr>
          <w:sz w:val="28"/>
          <w:szCs w:val="28"/>
        </w:rPr>
        <w:t xml:space="preserve"> пластиковую бутылку пива</w:t>
      </w:r>
      <w:r w:rsidR="002471D4">
        <w:rPr>
          <w:sz w:val="28"/>
          <w:szCs w:val="28"/>
        </w:rPr>
        <w:t xml:space="preserve"> разливного</w:t>
      </w:r>
      <w:r w:rsidR="00A073CD">
        <w:rPr>
          <w:sz w:val="28"/>
          <w:szCs w:val="28"/>
        </w:rPr>
        <w:t xml:space="preserve"> «</w:t>
      </w:r>
      <w:r>
        <w:rPr>
          <w:sz w:val="28"/>
          <w:szCs w:val="28"/>
        </w:rPr>
        <w:t>Немецкое</w:t>
      </w:r>
      <w:r w:rsidR="009C259F">
        <w:rPr>
          <w:sz w:val="28"/>
          <w:szCs w:val="28"/>
        </w:rPr>
        <w:t xml:space="preserve">», объемом </w:t>
      </w:r>
      <w:r w:rsidR="00A073CD">
        <w:rPr>
          <w:sz w:val="28"/>
          <w:szCs w:val="28"/>
        </w:rPr>
        <w:t>1</w:t>
      </w:r>
      <w:r>
        <w:rPr>
          <w:sz w:val="28"/>
          <w:szCs w:val="28"/>
        </w:rPr>
        <w:t>,5</w:t>
      </w:r>
      <w:r w:rsidR="00235F66">
        <w:rPr>
          <w:sz w:val="28"/>
          <w:szCs w:val="28"/>
        </w:rPr>
        <w:t xml:space="preserve"> литр</w:t>
      </w:r>
      <w:r>
        <w:rPr>
          <w:sz w:val="28"/>
          <w:szCs w:val="28"/>
        </w:rPr>
        <w:t>а</w:t>
      </w:r>
      <w:r w:rsidR="003E7A11">
        <w:rPr>
          <w:sz w:val="28"/>
          <w:szCs w:val="28"/>
        </w:rPr>
        <w:t>,</w:t>
      </w:r>
      <w:r w:rsidR="00235F66">
        <w:rPr>
          <w:sz w:val="28"/>
          <w:szCs w:val="28"/>
        </w:rPr>
        <w:t xml:space="preserve"> с содержанием этилового спирта </w:t>
      </w:r>
      <w:r>
        <w:rPr>
          <w:sz w:val="28"/>
          <w:szCs w:val="28"/>
        </w:rPr>
        <w:t>5</w:t>
      </w:r>
      <w:r w:rsidR="00235F66">
        <w:rPr>
          <w:sz w:val="28"/>
          <w:szCs w:val="28"/>
        </w:rPr>
        <w:t xml:space="preserve">% на сумму </w:t>
      </w:r>
      <w:r>
        <w:rPr>
          <w:sz w:val="28"/>
          <w:szCs w:val="28"/>
        </w:rPr>
        <w:t>262</w:t>
      </w:r>
      <w:r w:rsidR="00235F66">
        <w:rPr>
          <w:sz w:val="28"/>
          <w:szCs w:val="28"/>
        </w:rPr>
        <w:t xml:space="preserve"> руб</w:t>
      </w:r>
      <w:r w:rsidR="008064C5">
        <w:rPr>
          <w:sz w:val="28"/>
          <w:szCs w:val="28"/>
        </w:rPr>
        <w:t>.</w:t>
      </w:r>
      <w:r w:rsidR="00235F66">
        <w:rPr>
          <w:sz w:val="28"/>
          <w:szCs w:val="28"/>
        </w:rPr>
        <w:t xml:space="preserve"> </w:t>
      </w:r>
      <w:r w:rsidR="002471D4">
        <w:rPr>
          <w:sz w:val="28"/>
          <w:szCs w:val="28"/>
        </w:rPr>
        <w:t>0</w:t>
      </w:r>
      <w:r w:rsidR="00235F66">
        <w:rPr>
          <w:sz w:val="28"/>
          <w:szCs w:val="28"/>
        </w:rPr>
        <w:t>0 коп</w:t>
      </w:r>
      <w:r w:rsidR="008064C5">
        <w:rPr>
          <w:sz w:val="28"/>
          <w:szCs w:val="28"/>
        </w:rPr>
        <w:t>.</w:t>
      </w:r>
      <w:r w:rsidR="00235F66">
        <w:rPr>
          <w:sz w:val="28"/>
          <w:szCs w:val="28"/>
        </w:rPr>
        <w:t>, чем нарушил</w:t>
      </w:r>
      <w:r>
        <w:rPr>
          <w:sz w:val="28"/>
          <w:szCs w:val="28"/>
        </w:rPr>
        <w:t>а</w:t>
      </w:r>
      <w:r w:rsidR="00235F66">
        <w:rPr>
          <w:sz w:val="28"/>
          <w:szCs w:val="28"/>
        </w:rPr>
        <w:t xml:space="preserve"> запрет розничной продажи алкогольной продукции </w:t>
      </w:r>
      <w:r w:rsidR="002471D4">
        <w:rPr>
          <w:sz w:val="28"/>
          <w:szCs w:val="28"/>
        </w:rPr>
        <w:t>с 20:00 часов до 08:00 часов,</w:t>
      </w:r>
      <w:r w:rsidR="00235F66">
        <w:rPr>
          <w:sz w:val="28"/>
          <w:szCs w:val="28"/>
        </w:rPr>
        <w:t xml:space="preserve"> установленных законом ХМАО-Югры от 16.06.2016 №46-ОЗ «</w:t>
      </w:r>
      <w:r w:rsidR="00146D2C">
        <w:rPr>
          <w:sz w:val="28"/>
          <w:szCs w:val="28"/>
        </w:rPr>
        <w:t>О регулировании отдельных вопросов в области оборота этилового спирта, алкогольной и спиртосодержащей продукции в ХМАО-Югре, тем самым допустил</w:t>
      </w:r>
      <w:r>
        <w:rPr>
          <w:sz w:val="28"/>
          <w:szCs w:val="28"/>
        </w:rPr>
        <w:t>а</w:t>
      </w:r>
      <w:r w:rsidRPr="00901FA2" w:rsidR="00235F66">
        <w:rPr>
          <w:sz w:val="28"/>
          <w:szCs w:val="28"/>
        </w:rPr>
        <w:t xml:space="preserve"> нарушение особых требований и правил розничной пр</w:t>
      </w:r>
      <w:r w:rsidRPr="002471D4" w:rsidR="00235F66">
        <w:rPr>
          <w:color w:val="000000" w:themeColor="text1"/>
          <w:sz w:val="28"/>
          <w:szCs w:val="28"/>
        </w:rPr>
        <w:t xml:space="preserve">одажи алкогольной и спиртосодержащей продукции. </w:t>
      </w:r>
    </w:p>
    <w:p w:rsidR="00146D2C" w:rsidRPr="002471D4" w:rsidP="00146D2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Зубкова В.А.</w:t>
      </w:r>
      <w:r w:rsidRPr="002471D4" w:rsidR="00102809">
        <w:rPr>
          <w:color w:val="000000" w:themeColor="text1"/>
          <w:sz w:val="28"/>
          <w:szCs w:val="28"/>
        </w:rPr>
        <w:t xml:space="preserve">, </w:t>
      </w:r>
      <w:r w:rsidRPr="002471D4" w:rsidR="00235F66">
        <w:rPr>
          <w:color w:val="000000" w:themeColor="text1"/>
          <w:sz w:val="28"/>
          <w:szCs w:val="28"/>
        </w:rPr>
        <w:t>извещен</w:t>
      </w:r>
      <w:r>
        <w:rPr>
          <w:color w:val="000000" w:themeColor="text1"/>
          <w:sz w:val="28"/>
          <w:szCs w:val="28"/>
        </w:rPr>
        <w:t>а</w:t>
      </w:r>
      <w:r w:rsidRPr="002471D4" w:rsidR="00235F66">
        <w:rPr>
          <w:color w:val="000000" w:themeColor="text1"/>
          <w:sz w:val="28"/>
          <w:szCs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color w:val="000000" w:themeColor="text1"/>
          <w:sz w:val="28"/>
          <w:szCs w:val="28"/>
        </w:rPr>
        <w:t>ась</w:t>
      </w:r>
      <w:r w:rsidRPr="002471D4" w:rsidR="00102809">
        <w:rPr>
          <w:color w:val="000000" w:themeColor="text1"/>
          <w:sz w:val="28"/>
          <w:szCs w:val="28"/>
        </w:rPr>
        <w:t xml:space="preserve">. </w:t>
      </w:r>
      <w:r w:rsidRPr="002471D4" w:rsidR="00111BA6">
        <w:rPr>
          <w:color w:val="000000" w:themeColor="text1"/>
          <w:sz w:val="28"/>
          <w:szCs w:val="28"/>
        </w:rPr>
        <w:t>Ходатайством</w:t>
      </w:r>
      <w:r w:rsidRPr="002471D4" w:rsidR="00235F66">
        <w:rPr>
          <w:color w:val="000000" w:themeColor="text1"/>
          <w:sz w:val="28"/>
          <w:szCs w:val="28"/>
        </w:rPr>
        <w:t xml:space="preserve"> в адрес судьи просил</w:t>
      </w:r>
      <w:r w:rsidR="001E4A2E">
        <w:rPr>
          <w:color w:val="000000" w:themeColor="text1"/>
          <w:sz w:val="28"/>
          <w:szCs w:val="28"/>
        </w:rPr>
        <w:t>а</w:t>
      </w:r>
      <w:r w:rsidRPr="002471D4" w:rsidR="00235F66">
        <w:rPr>
          <w:color w:val="000000" w:themeColor="text1"/>
          <w:sz w:val="28"/>
          <w:szCs w:val="28"/>
        </w:rPr>
        <w:t xml:space="preserve"> рассмотреть дело в е</w:t>
      </w:r>
      <w:r w:rsidR="00A073CD">
        <w:rPr>
          <w:color w:val="000000" w:themeColor="text1"/>
          <w:sz w:val="28"/>
          <w:szCs w:val="28"/>
        </w:rPr>
        <w:t>го</w:t>
      </w:r>
      <w:r w:rsidRPr="002471D4" w:rsidR="008064C5">
        <w:rPr>
          <w:color w:val="000000" w:themeColor="text1"/>
          <w:sz w:val="28"/>
          <w:szCs w:val="28"/>
        </w:rPr>
        <w:t xml:space="preserve"> </w:t>
      </w:r>
      <w:r w:rsidRPr="002471D4" w:rsidR="00235F66">
        <w:rPr>
          <w:color w:val="000000" w:themeColor="text1"/>
          <w:sz w:val="28"/>
          <w:szCs w:val="28"/>
        </w:rPr>
        <w:t xml:space="preserve">отсутствие. </w:t>
      </w:r>
    </w:p>
    <w:p w:rsidR="00102809" w:rsidRPr="002471D4" w:rsidP="00146D2C">
      <w:pPr>
        <w:pStyle w:val="BodyTextIndent"/>
        <w:spacing w:after="0"/>
        <w:ind w:left="0" w:right="-1" w:firstLine="708"/>
        <w:jc w:val="both"/>
        <w:rPr>
          <w:color w:val="000000" w:themeColor="text1"/>
          <w:sz w:val="28"/>
          <w:szCs w:val="28"/>
        </w:rPr>
      </w:pPr>
      <w:r w:rsidRPr="002471D4">
        <w:rPr>
          <w:color w:val="000000" w:themeColor="text1"/>
          <w:sz w:val="28"/>
          <w:szCs w:val="28"/>
        </w:rPr>
        <w:t>В соответствии с частью 2</w:t>
      </w:r>
      <w:r w:rsidRPr="002471D4">
        <w:rPr>
          <w:color w:val="000000" w:themeColor="text1"/>
          <w:sz w:val="28"/>
          <w:szCs w:val="28"/>
        </w:rPr>
        <w:t xml:space="preserve">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</w:t>
      </w:r>
      <w:r w:rsidRPr="002471D4">
        <w:rPr>
          <w:color w:val="000000" w:themeColor="text1"/>
          <w:sz w:val="28"/>
          <w:szCs w:val="28"/>
        </w:rPr>
        <w:t xml:space="preserve">извещении лица о месте и времени рассмотрения дела. В связи с чем, судья считает возможным рассмотреть дело в отсутствии </w:t>
      </w:r>
      <w:r w:rsidR="001B37D4">
        <w:rPr>
          <w:color w:val="000000" w:themeColor="text1"/>
          <w:sz w:val="28"/>
          <w:szCs w:val="28"/>
        </w:rPr>
        <w:t>Зубковой В.А.</w:t>
      </w:r>
    </w:p>
    <w:p w:rsidR="00102809" w:rsidRPr="00901FA2" w:rsidP="00911E44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 w:rsidRPr="00901FA2">
        <w:rPr>
          <w:sz w:val="28"/>
          <w:szCs w:val="28"/>
        </w:rPr>
        <w:t xml:space="preserve">Исследовав материалы дела, мировой судья находит </w:t>
      </w:r>
      <w:r w:rsidRPr="002471D4">
        <w:rPr>
          <w:color w:val="000000" w:themeColor="text1"/>
          <w:sz w:val="28"/>
          <w:szCs w:val="28"/>
        </w:rPr>
        <w:t xml:space="preserve">вину </w:t>
      </w:r>
      <w:r w:rsidR="001B37D4">
        <w:rPr>
          <w:color w:val="000000" w:themeColor="text1"/>
          <w:sz w:val="28"/>
          <w:szCs w:val="28"/>
        </w:rPr>
        <w:t>Зубковой В.А.</w:t>
      </w:r>
      <w:r w:rsidRPr="00901FA2">
        <w:rPr>
          <w:sz w:val="28"/>
          <w:szCs w:val="28"/>
        </w:rPr>
        <w:t xml:space="preserve"> в совершении административного правонарушения, предусмотренного статьей 14.2 Кодекса Российской Федерации об административных правонарушениях установленной</w:t>
      </w:r>
      <w:r w:rsidR="003E7A11">
        <w:rPr>
          <w:sz w:val="28"/>
          <w:szCs w:val="28"/>
        </w:rPr>
        <w:t xml:space="preserve"> по следующим основаниям</w:t>
      </w:r>
      <w:r w:rsidRPr="00901FA2">
        <w:rPr>
          <w:sz w:val="28"/>
          <w:szCs w:val="28"/>
        </w:rPr>
        <w:t>.</w:t>
      </w:r>
    </w:p>
    <w:p w:rsidR="005F0385" w:rsidRPr="005F0385" w:rsidP="005F0385">
      <w:pPr>
        <w:tabs>
          <w:tab w:val="left" w:pos="2660"/>
        </w:tabs>
        <w:ind w:right="142" w:firstLine="720"/>
        <w:jc w:val="both"/>
        <w:rPr>
          <w:sz w:val="28"/>
          <w:szCs w:val="28"/>
        </w:rPr>
      </w:pPr>
      <w:r w:rsidRPr="005F0385">
        <w:rPr>
          <w:sz w:val="28"/>
          <w:szCs w:val="28"/>
        </w:rPr>
        <w:t>В силу стать</w:t>
      </w:r>
      <w:r w:rsidRPr="005F0385">
        <w:rPr>
          <w:color w:val="000000" w:themeColor="text1"/>
          <w:sz w:val="28"/>
          <w:szCs w:val="28"/>
        </w:rPr>
        <w:t xml:space="preserve">и </w:t>
      </w:r>
      <w:hyperlink r:id="rId4" w:history="1">
        <w:r w:rsidRPr="005F0385">
          <w:rPr>
            <w:rStyle w:val="Hyperlink"/>
            <w:color w:val="000000" w:themeColor="text1"/>
            <w:sz w:val="28"/>
            <w:szCs w:val="28"/>
            <w:u w:val="none"/>
          </w:rPr>
          <w:t>16</w:t>
        </w:r>
      </w:hyperlink>
      <w:r w:rsidRPr="005F0385">
        <w:rPr>
          <w:sz w:val="28"/>
          <w:szCs w:val="28"/>
        </w:rPr>
        <w:t xml:space="preserve"> </w:t>
      </w:r>
      <w:r w:rsidRPr="005F0385">
        <w:rPr>
          <w:bCs/>
          <w:sz w:val="28"/>
          <w:szCs w:val="28"/>
        </w:rPr>
        <w:t xml:space="preserve">вышеназванного </w:t>
      </w:r>
      <w:r w:rsidRPr="005F0385">
        <w:rPr>
          <w:bCs/>
          <w:sz w:val="28"/>
          <w:szCs w:val="28"/>
        </w:rPr>
        <w:t>закона, н</w:t>
      </w:r>
      <w:r w:rsidRPr="005F0385">
        <w:rPr>
          <w:sz w:val="28"/>
          <w:szCs w:val="28"/>
        </w:rPr>
        <w:t>е допускается розничная продажа алкогольной продукции с 2</w:t>
      </w:r>
      <w:r w:rsidR="00A073CD">
        <w:rPr>
          <w:sz w:val="28"/>
          <w:szCs w:val="28"/>
        </w:rPr>
        <w:t>3</w:t>
      </w:r>
      <w:r w:rsidRPr="005F0385">
        <w:rPr>
          <w:sz w:val="28"/>
          <w:szCs w:val="28"/>
        </w:rPr>
        <w:t xml:space="preserve"> часов до 8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</w:t>
      </w:r>
      <w:r w:rsidRPr="005F0385">
        <w:rPr>
          <w:sz w:val="28"/>
          <w:szCs w:val="28"/>
        </w:rPr>
        <w:t xml:space="preserve">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</w:t>
      </w:r>
      <w:r w:rsidRPr="005F0385">
        <w:rPr>
          <w:sz w:val="28"/>
          <w:szCs w:val="28"/>
        </w:rPr>
        <w:t>также розничной продажи алкогольной продукции, осуществляемой магазинами беспошлинной торговли.</w:t>
      </w:r>
    </w:p>
    <w:p w:rsidR="005F0385" w:rsidRPr="005F0385" w:rsidP="005F0385">
      <w:pPr>
        <w:tabs>
          <w:tab w:val="left" w:pos="2660"/>
        </w:tabs>
        <w:ind w:right="142" w:firstLine="720"/>
        <w:jc w:val="both"/>
        <w:rPr>
          <w:sz w:val="28"/>
          <w:szCs w:val="28"/>
        </w:rPr>
      </w:pPr>
      <w:r w:rsidRPr="005F0385">
        <w:rPr>
          <w:bCs/>
          <w:sz w:val="28"/>
          <w:szCs w:val="28"/>
        </w:rPr>
        <w:t>Стать</w:t>
      </w:r>
      <w:r w:rsidRPr="005F0385">
        <w:rPr>
          <w:bCs/>
          <w:sz w:val="28"/>
          <w:szCs w:val="28"/>
        </w:rPr>
        <w:t xml:space="preserve">ей 4 Закона Ханты-Мансийского АО - Югры от 16 июня 2016 г. №46-ОЗ «О регулировании отдельных вопросов в области оборота этилового спирта, алкогольной  и спиртосодержащей продукции в ХМАО-Югре» установлено, что в </w:t>
      </w:r>
      <w:r w:rsidRPr="005F0385">
        <w:rPr>
          <w:iCs/>
          <w:sz w:val="28"/>
          <w:szCs w:val="28"/>
        </w:rPr>
        <w:t>Ханты</w:t>
      </w:r>
      <w:r w:rsidRPr="005F0385">
        <w:rPr>
          <w:i/>
          <w:sz w:val="28"/>
          <w:szCs w:val="28"/>
        </w:rPr>
        <w:t>-</w:t>
      </w:r>
      <w:r w:rsidRPr="005F0385">
        <w:rPr>
          <w:iCs/>
          <w:sz w:val="28"/>
          <w:szCs w:val="28"/>
        </w:rPr>
        <w:t>Мансийском автономном округе</w:t>
      </w:r>
      <w:r w:rsidRPr="005F0385">
        <w:rPr>
          <w:sz w:val="28"/>
          <w:szCs w:val="28"/>
        </w:rPr>
        <w:t>-Югре не д</w:t>
      </w:r>
      <w:r w:rsidRPr="005F0385">
        <w:rPr>
          <w:sz w:val="28"/>
          <w:szCs w:val="28"/>
        </w:rPr>
        <w:t>опускается розничная продажа алкогольной продукции с 20.00 до 08.00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</w:t>
      </w:r>
      <w:r w:rsidRPr="005F0385">
        <w:rPr>
          <w:sz w:val="28"/>
          <w:szCs w:val="28"/>
        </w:rPr>
        <w:t xml:space="preserve"> признаваемыми сельскохозяйственными товаропроизводителями, розничной продажи пива, пивных напитков, сидра, пуаре, медовухи, осуществляемой индивидуальными предпринимателями, при оказании такими организациями, крестьянскими (фермерскими) хозяйствами и инди</w:t>
      </w:r>
      <w:r w:rsidRPr="005F0385">
        <w:rPr>
          <w:sz w:val="28"/>
          <w:szCs w:val="28"/>
        </w:rPr>
        <w:t>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Евразийского экономического союза</w:t>
      </w:r>
      <w:r w:rsidRPr="005F0385">
        <w:rPr>
          <w:sz w:val="28"/>
          <w:szCs w:val="28"/>
        </w:rPr>
        <w:t xml:space="preserve">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5F0385" w:rsidRPr="005F0385" w:rsidP="005F0385">
      <w:pPr>
        <w:tabs>
          <w:tab w:val="left" w:pos="2660"/>
        </w:tabs>
        <w:ind w:right="142" w:firstLine="720"/>
        <w:jc w:val="both"/>
        <w:rPr>
          <w:sz w:val="28"/>
          <w:szCs w:val="28"/>
        </w:rPr>
      </w:pPr>
      <w:r w:rsidRPr="005F0385">
        <w:rPr>
          <w:sz w:val="28"/>
          <w:szCs w:val="28"/>
        </w:rPr>
        <w:t>Пунктом 4 статьи</w:t>
      </w:r>
      <w:r w:rsidRPr="005F0385">
        <w:rPr>
          <w:color w:val="000000" w:themeColor="text1"/>
          <w:sz w:val="28"/>
          <w:szCs w:val="28"/>
        </w:rPr>
        <w:t xml:space="preserve"> </w:t>
      </w:r>
      <w:hyperlink r:id="rId5" w:tgtFrame="_blank" w:tooltip="Федеральный закон от 22.11.1995 N 171-ФЗ &gt; (ред. от 01.05.2019) &gt; " w:history="1">
        <w:r w:rsidRPr="005F0385">
          <w:rPr>
            <w:rStyle w:val="Hyperlink"/>
            <w:color w:val="000000" w:themeColor="text1"/>
            <w:sz w:val="28"/>
            <w:szCs w:val="28"/>
            <w:u w:val="none"/>
          </w:rPr>
          <w:t>16</w:t>
        </w:r>
      </w:hyperlink>
      <w:r w:rsidRPr="005F0385">
        <w:rPr>
          <w:sz w:val="28"/>
          <w:szCs w:val="28"/>
        </w:rPr>
        <w:t xml:space="preserve"> Федерального закона от 22.11.1995 года №171-ФЗ предусмотрено, что розничная продажа алкогольной продукции при оказании услуг общественного питания осущест</w:t>
      </w:r>
      <w:r w:rsidRPr="005F0385">
        <w:rPr>
          <w:sz w:val="28"/>
          <w:szCs w:val="28"/>
        </w:rPr>
        <w:t>вляется только в объектах организации общественного питания, имеющих зал обслуживания посетителей (далее - объект общественного питания), вагонах-ресторанах (вагонах-кафе, вагонах-буфетах, вагонах-барах), а также на морских судах и судах смешанного река-мо</w:t>
      </w:r>
      <w:r w:rsidRPr="005F0385">
        <w:rPr>
          <w:sz w:val="28"/>
          <w:szCs w:val="28"/>
        </w:rPr>
        <w:t>ре плавания, внутреннего плавания (далее - водные суда), воздушных судах, за исключением случаев, указанных в настоящем пункте.</w:t>
      </w:r>
    </w:p>
    <w:p w:rsidR="005F0385" w:rsidRPr="005F0385" w:rsidP="005F0385">
      <w:pPr>
        <w:tabs>
          <w:tab w:val="left" w:pos="2660"/>
        </w:tabs>
        <w:ind w:right="142" w:firstLine="720"/>
        <w:jc w:val="both"/>
        <w:rPr>
          <w:sz w:val="28"/>
          <w:szCs w:val="28"/>
        </w:rPr>
      </w:pPr>
      <w:r w:rsidRPr="005F0385">
        <w:rPr>
          <w:sz w:val="28"/>
          <w:szCs w:val="28"/>
        </w:rPr>
        <w:t>Организации на основании лицензии на розничную продажу алкогольной продукции при оказании услуг общественного питания вправе осу</w:t>
      </w:r>
      <w:r w:rsidRPr="005F0385">
        <w:rPr>
          <w:sz w:val="28"/>
          <w:szCs w:val="28"/>
        </w:rPr>
        <w:t>ществлять данный лицензируемый вид деятельности в таких объектах общественного питания, как рестораны, бары, кафе, буфеты.</w:t>
      </w:r>
    </w:p>
    <w:p w:rsidR="00111BA6" w:rsidRPr="005F0385" w:rsidP="005F0385">
      <w:pPr>
        <w:tabs>
          <w:tab w:val="left" w:pos="2660"/>
        </w:tabs>
        <w:ind w:right="142" w:firstLine="720"/>
        <w:jc w:val="both"/>
        <w:rPr>
          <w:color w:val="000000" w:themeColor="text1"/>
          <w:sz w:val="28"/>
          <w:szCs w:val="28"/>
        </w:rPr>
      </w:pPr>
      <w:r w:rsidRPr="005F0385">
        <w:rPr>
          <w:sz w:val="28"/>
          <w:szCs w:val="28"/>
        </w:rPr>
        <w:t>Розничная продажа алкогольной продукции при оказании услуг общественного питания осуществляется при условии вскрытия лицом, непосредс</w:t>
      </w:r>
      <w:r w:rsidRPr="005F0385">
        <w:rPr>
          <w:sz w:val="28"/>
          <w:szCs w:val="28"/>
        </w:rPr>
        <w:t>твенно осуществляющим отпуск алкогольной продукции (продавцом), потребительской тары (упаковки).</w:t>
      </w:r>
    </w:p>
    <w:p w:rsidR="00102809" w:rsidRPr="00901FA2" w:rsidP="00911E44">
      <w:pPr>
        <w:ind w:right="-1"/>
        <w:jc w:val="both"/>
        <w:rPr>
          <w:sz w:val="28"/>
          <w:szCs w:val="28"/>
        </w:rPr>
      </w:pPr>
      <w:r w:rsidRPr="005F0385">
        <w:rPr>
          <w:color w:val="000000" w:themeColor="text1"/>
          <w:sz w:val="28"/>
          <w:szCs w:val="28"/>
        </w:rPr>
        <w:tab/>
        <w:t xml:space="preserve">Данные требования закона </w:t>
      </w:r>
      <w:r w:rsidR="009C259F">
        <w:rPr>
          <w:color w:val="000000" w:themeColor="text1"/>
          <w:sz w:val="28"/>
          <w:szCs w:val="28"/>
        </w:rPr>
        <w:t>Зубковой В.А.</w:t>
      </w:r>
      <w:r w:rsidRPr="00901FA2" w:rsidR="009C259F">
        <w:rPr>
          <w:sz w:val="28"/>
          <w:szCs w:val="28"/>
        </w:rPr>
        <w:t xml:space="preserve"> </w:t>
      </w:r>
      <w:r w:rsidRPr="005F0385">
        <w:rPr>
          <w:color w:val="000000" w:themeColor="text1"/>
          <w:sz w:val="28"/>
          <w:szCs w:val="28"/>
        </w:rPr>
        <w:t xml:space="preserve"> </w:t>
      </w:r>
      <w:r w:rsidRPr="00901FA2">
        <w:rPr>
          <w:sz w:val="28"/>
          <w:szCs w:val="28"/>
        </w:rPr>
        <w:t>нарушены.</w:t>
      </w:r>
    </w:p>
    <w:p w:rsidR="00102809" w:rsidRPr="00901FA2" w:rsidP="002D295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ра</w:t>
      </w:r>
      <w:r w:rsidRPr="00901FA2" w:rsidR="00235F66">
        <w:rPr>
          <w:sz w:val="28"/>
          <w:szCs w:val="28"/>
        </w:rPr>
        <w:t>ссмотрении дела об административном правонарушении</w:t>
      </w:r>
      <w:r>
        <w:rPr>
          <w:sz w:val="28"/>
          <w:szCs w:val="28"/>
        </w:rPr>
        <w:t xml:space="preserve"> установлено, что</w:t>
      </w:r>
      <w:r w:rsidRPr="005974B6" w:rsidR="005974B6">
        <w:rPr>
          <w:sz w:val="28"/>
          <w:szCs w:val="28"/>
        </w:rPr>
        <w:t xml:space="preserve"> </w:t>
      </w:r>
      <w:r w:rsidR="009C259F">
        <w:rPr>
          <w:sz w:val="28"/>
          <w:szCs w:val="28"/>
        </w:rPr>
        <w:t>14</w:t>
      </w:r>
      <w:r w:rsidR="00A073CD">
        <w:rPr>
          <w:sz w:val="28"/>
          <w:szCs w:val="28"/>
        </w:rPr>
        <w:t>.11.2024</w:t>
      </w:r>
      <w:r w:rsidRPr="00901FA2" w:rsidR="00A073CD">
        <w:rPr>
          <w:sz w:val="28"/>
          <w:szCs w:val="28"/>
        </w:rPr>
        <w:t xml:space="preserve"> </w:t>
      </w:r>
      <w:r w:rsidR="009C259F">
        <w:rPr>
          <w:sz w:val="28"/>
          <w:szCs w:val="28"/>
        </w:rPr>
        <w:t>в 20 час 15</w:t>
      </w:r>
      <w:r w:rsidRPr="00901FA2" w:rsidR="00A073CD">
        <w:rPr>
          <w:sz w:val="28"/>
          <w:szCs w:val="28"/>
        </w:rPr>
        <w:t xml:space="preserve"> мин </w:t>
      </w:r>
      <w:r w:rsidRPr="00146D2C" w:rsidR="00A073CD">
        <w:rPr>
          <w:sz w:val="28"/>
          <w:szCs w:val="28"/>
        </w:rPr>
        <w:t>по адресу: г.Нягань, ул.</w:t>
      </w:r>
      <w:r w:rsidR="009C259F">
        <w:rPr>
          <w:sz w:val="28"/>
          <w:szCs w:val="28"/>
        </w:rPr>
        <w:t>Пионерская д.94</w:t>
      </w:r>
      <w:r w:rsidR="00A073CD">
        <w:rPr>
          <w:sz w:val="28"/>
          <w:szCs w:val="28"/>
        </w:rPr>
        <w:t xml:space="preserve">, </w:t>
      </w:r>
      <w:r w:rsidRPr="00901FA2" w:rsidR="00A073CD">
        <w:rPr>
          <w:sz w:val="28"/>
          <w:szCs w:val="28"/>
        </w:rPr>
        <w:t xml:space="preserve">в </w:t>
      </w:r>
      <w:r w:rsidR="009C259F">
        <w:rPr>
          <w:sz w:val="28"/>
          <w:szCs w:val="28"/>
        </w:rPr>
        <w:t>магазине</w:t>
      </w:r>
      <w:r w:rsidRPr="00901FA2" w:rsidR="00A073CD">
        <w:rPr>
          <w:sz w:val="28"/>
          <w:szCs w:val="28"/>
        </w:rPr>
        <w:t xml:space="preserve"> </w:t>
      </w:r>
      <w:r w:rsidR="009C259F">
        <w:rPr>
          <w:sz w:val="28"/>
          <w:szCs w:val="28"/>
        </w:rPr>
        <w:t>«Пивная Борода» ИП Горин Д.В.</w:t>
      </w:r>
      <w:r w:rsidR="00A073CD">
        <w:rPr>
          <w:sz w:val="28"/>
          <w:szCs w:val="28"/>
        </w:rPr>
        <w:t xml:space="preserve">, продавец </w:t>
      </w:r>
      <w:r w:rsidR="00A073CD">
        <w:rPr>
          <w:color w:val="C00000"/>
          <w:sz w:val="28"/>
          <w:szCs w:val="28"/>
        </w:rPr>
        <w:t xml:space="preserve"> </w:t>
      </w:r>
      <w:r w:rsidR="009C259F">
        <w:rPr>
          <w:color w:val="000000" w:themeColor="text1"/>
          <w:sz w:val="28"/>
          <w:szCs w:val="28"/>
        </w:rPr>
        <w:t>Зубкова В.А.</w:t>
      </w:r>
      <w:r w:rsidRPr="00901FA2" w:rsidR="00A073CD">
        <w:rPr>
          <w:sz w:val="28"/>
          <w:szCs w:val="28"/>
        </w:rPr>
        <w:t xml:space="preserve"> </w:t>
      </w:r>
      <w:r w:rsidR="00A073CD">
        <w:rPr>
          <w:sz w:val="28"/>
          <w:szCs w:val="28"/>
        </w:rPr>
        <w:t>реализовал</w:t>
      </w:r>
      <w:r w:rsidR="009C259F">
        <w:rPr>
          <w:sz w:val="28"/>
          <w:szCs w:val="28"/>
        </w:rPr>
        <w:t>а</w:t>
      </w:r>
      <w:r w:rsidR="00A073CD">
        <w:rPr>
          <w:sz w:val="28"/>
          <w:szCs w:val="28"/>
        </w:rPr>
        <w:t xml:space="preserve"> алкогольную продукцию в объектах общественного питания на вынос, </w:t>
      </w:r>
      <w:r w:rsidR="009C259F">
        <w:rPr>
          <w:sz w:val="28"/>
          <w:szCs w:val="28"/>
        </w:rPr>
        <w:t xml:space="preserve">одну пластиковую бутылку пива разливного «Немецкое», объемом 1,5 литра, с содержанием этилового спирта 5% на сумму 262 руб. 00 </w:t>
      </w:r>
      <w:r w:rsidR="009C259F">
        <w:rPr>
          <w:sz w:val="28"/>
          <w:szCs w:val="28"/>
        </w:rPr>
        <w:t>коп., чем нарушила запрет розничной продажи алкогольной продукции с 20:00 часов до 08:00 часов</w:t>
      </w:r>
      <w:r w:rsidRPr="005974B6" w:rsidR="005974B6">
        <w:rPr>
          <w:sz w:val="28"/>
          <w:szCs w:val="28"/>
        </w:rPr>
        <w:t>, установленных законом ХМАО-Югры от 16.06.2016 №46-ОЗ «О регулировании отдельных вопросов в области оборота этилового спирта, алкогольной и спиртосодержащей продукции в ХМАО-Югре, тем самым допустил нарушение особых требований и правил розничной продажи алкогольной и спиртосодержащей продукции</w:t>
      </w:r>
      <w:r w:rsidR="005974B6">
        <w:rPr>
          <w:sz w:val="28"/>
          <w:szCs w:val="28"/>
        </w:rPr>
        <w:t>.</w:t>
      </w:r>
      <w:r w:rsidRPr="00901FA2" w:rsidR="00235F66">
        <w:rPr>
          <w:sz w:val="28"/>
          <w:szCs w:val="28"/>
        </w:rPr>
        <w:t xml:space="preserve"> </w:t>
      </w:r>
      <w:r w:rsidR="005F0385">
        <w:rPr>
          <w:sz w:val="28"/>
          <w:szCs w:val="28"/>
        </w:rPr>
        <w:t xml:space="preserve"> </w:t>
      </w:r>
    </w:p>
    <w:p w:rsidR="00102809" w:rsidRPr="00901FA2" w:rsidP="00911E44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 w:rsidRPr="00A073CD">
        <w:rPr>
          <w:sz w:val="28"/>
          <w:szCs w:val="28"/>
        </w:rPr>
        <w:t xml:space="preserve">Вина </w:t>
      </w:r>
      <w:r w:rsidR="009C259F">
        <w:rPr>
          <w:color w:val="000000" w:themeColor="text1"/>
          <w:sz w:val="28"/>
          <w:szCs w:val="28"/>
        </w:rPr>
        <w:t>Зубковой В.А.</w:t>
      </w:r>
      <w:r w:rsidRPr="00901FA2">
        <w:rPr>
          <w:sz w:val="28"/>
          <w:szCs w:val="28"/>
        </w:rPr>
        <w:t xml:space="preserve"> в совершении административных правонарушений, </w:t>
      </w:r>
      <w:r w:rsidRPr="00901FA2">
        <w:rPr>
          <w:sz w:val="28"/>
          <w:szCs w:val="28"/>
        </w:rPr>
        <w:t>предусмотренных статьей 14.2 Кодекса Российской Федерации об административных правонарушениях подтверждается исследованными доказательствами, представленными в материалах дела:</w:t>
      </w:r>
    </w:p>
    <w:p w:rsidR="00102809" w:rsidRPr="00A62311" w:rsidP="00A62311">
      <w:pPr>
        <w:ind w:firstLine="708"/>
        <w:jc w:val="both"/>
        <w:rPr>
          <w:color w:val="000000"/>
          <w:sz w:val="28"/>
          <w:szCs w:val="28"/>
        </w:rPr>
      </w:pPr>
      <w:r w:rsidRPr="00901FA2">
        <w:rPr>
          <w:sz w:val="28"/>
          <w:szCs w:val="28"/>
        </w:rPr>
        <w:t xml:space="preserve">- протоколом об административном правонарушении </w:t>
      </w:r>
      <w:r w:rsidR="009C259F">
        <w:rPr>
          <w:sz w:val="28"/>
          <w:szCs w:val="28"/>
        </w:rPr>
        <w:t>86 № 331785/478</w:t>
      </w:r>
      <w:r w:rsidR="00581EE0">
        <w:rPr>
          <w:sz w:val="28"/>
          <w:szCs w:val="28"/>
        </w:rPr>
        <w:t>7</w:t>
      </w:r>
      <w:r w:rsidRPr="00901FA2">
        <w:rPr>
          <w:sz w:val="28"/>
          <w:szCs w:val="28"/>
        </w:rPr>
        <w:t xml:space="preserve"> от </w:t>
      </w:r>
      <w:r w:rsidR="009C259F">
        <w:rPr>
          <w:sz w:val="28"/>
          <w:szCs w:val="28"/>
        </w:rPr>
        <w:t>14</w:t>
      </w:r>
      <w:r w:rsidR="00A073CD">
        <w:rPr>
          <w:sz w:val="28"/>
          <w:szCs w:val="28"/>
        </w:rPr>
        <w:t>.11.2024</w:t>
      </w:r>
      <w:r w:rsidRPr="00901FA2">
        <w:rPr>
          <w:sz w:val="28"/>
          <w:szCs w:val="28"/>
        </w:rPr>
        <w:t>,</w:t>
      </w:r>
      <w:r w:rsidRPr="00901FA2">
        <w:rPr>
          <w:sz w:val="28"/>
          <w:szCs w:val="28"/>
        </w:rPr>
        <w:t xml:space="preserve"> </w:t>
      </w:r>
      <w:r w:rsidRPr="00C00EDB" w:rsidR="00A62311">
        <w:rPr>
          <w:color w:val="000000"/>
          <w:sz w:val="28"/>
          <w:szCs w:val="28"/>
        </w:rPr>
        <w:t xml:space="preserve">в котором указаны обстоятельства, совершённые </w:t>
      </w:r>
      <w:r w:rsidR="009C259F">
        <w:rPr>
          <w:color w:val="000000" w:themeColor="text1"/>
          <w:sz w:val="28"/>
          <w:szCs w:val="28"/>
        </w:rPr>
        <w:t xml:space="preserve">Зубковой В.А. </w:t>
      </w:r>
      <w:r w:rsidRPr="00C00EDB" w:rsidR="00A62311">
        <w:rPr>
          <w:color w:val="000000"/>
          <w:sz w:val="28"/>
          <w:szCs w:val="28"/>
        </w:rPr>
        <w:t xml:space="preserve">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C00EDB" w:rsidR="00A62311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C00EDB" w:rsidR="00A6231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C00EDB" w:rsidR="00A62311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Федерации, </w:t>
      </w:r>
      <w:r w:rsidR="009C259F">
        <w:rPr>
          <w:color w:val="000000" w:themeColor="text1"/>
          <w:sz w:val="28"/>
          <w:szCs w:val="28"/>
        </w:rPr>
        <w:t>Зубковой В.А.</w:t>
      </w:r>
      <w:r w:rsidRPr="00A073CD" w:rsidR="00A62311">
        <w:rPr>
          <w:sz w:val="28"/>
          <w:szCs w:val="28"/>
        </w:rPr>
        <w:t xml:space="preserve"> </w:t>
      </w:r>
      <w:r w:rsidRPr="00C00EDB" w:rsidR="00A62311">
        <w:rPr>
          <w:color w:val="000000"/>
          <w:spacing w:val="-1"/>
          <w:sz w:val="28"/>
          <w:szCs w:val="28"/>
        </w:rPr>
        <w:t xml:space="preserve">разъяснены, </w:t>
      </w:r>
      <w:r w:rsidRPr="00C00EDB" w:rsidR="00A62311">
        <w:rPr>
          <w:color w:val="000000"/>
          <w:sz w:val="28"/>
          <w:szCs w:val="28"/>
        </w:rPr>
        <w:t xml:space="preserve">копия </w:t>
      </w:r>
      <w:r w:rsidR="002D2957">
        <w:rPr>
          <w:color w:val="000000"/>
          <w:spacing w:val="-1"/>
          <w:sz w:val="28"/>
          <w:szCs w:val="28"/>
        </w:rPr>
        <w:t>протокола е</w:t>
      </w:r>
      <w:r w:rsidR="009C259F">
        <w:rPr>
          <w:color w:val="000000"/>
          <w:spacing w:val="-1"/>
          <w:sz w:val="28"/>
          <w:szCs w:val="28"/>
        </w:rPr>
        <w:t>й</w:t>
      </w:r>
      <w:r w:rsidRPr="00C00EDB" w:rsidR="00A62311">
        <w:rPr>
          <w:color w:val="000000"/>
          <w:spacing w:val="-1"/>
          <w:sz w:val="28"/>
          <w:szCs w:val="28"/>
        </w:rPr>
        <w:t xml:space="preserve"> вручена, что подтверждается</w:t>
      </w:r>
      <w:r w:rsidR="001E4A2E">
        <w:rPr>
          <w:color w:val="000000"/>
          <w:spacing w:val="-1"/>
          <w:sz w:val="28"/>
          <w:szCs w:val="28"/>
        </w:rPr>
        <w:t xml:space="preserve"> её</w:t>
      </w:r>
      <w:r w:rsidR="00581EE0">
        <w:rPr>
          <w:color w:val="000000"/>
          <w:spacing w:val="-1"/>
          <w:sz w:val="28"/>
          <w:szCs w:val="28"/>
        </w:rPr>
        <w:t xml:space="preserve"> подписями</w:t>
      </w:r>
      <w:r w:rsidRPr="00C00EDB" w:rsidR="00A62311">
        <w:rPr>
          <w:color w:val="000000"/>
          <w:spacing w:val="-1"/>
          <w:sz w:val="28"/>
          <w:szCs w:val="28"/>
        </w:rPr>
        <w:t xml:space="preserve"> в соответствующих графах протокола</w:t>
      </w:r>
      <w:r w:rsidR="00A62311">
        <w:rPr>
          <w:color w:val="000000"/>
          <w:sz w:val="28"/>
          <w:szCs w:val="28"/>
        </w:rPr>
        <w:t>;</w:t>
      </w:r>
    </w:p>
    <w:p w:rsidR="00111BA6" w:rsidRPr="00901FA2" w:rsidP="00111BA6">
      <w:pPr>
        <w:ind w:right="-1" w:firstLine="709"/>
        <w:jc w:val="both"/>
        <w:rPr>
          <w:sz w:val="28"/>
          <w:szCs w:val="28"/>
        </w:rPr>
      </w:pPr>
      <w:r w:rsidRPr="00901FA2">
        <w:rPr>
          <w:sz w:val="28"/>
          <w:szCs w:val="28"/>
        </w:rPr>
        <w:t>- рапортом УУП ОУУП и ПДН ОМВД России по г.Нягани</w:t>
      </w:r>
      <w:r w:rsidR="00756A9D">
        <w:rPr>
          <w:sz w:val="28"/>
          <w:szCs w:val="28"/>
        </w:rPr>
        <w:t xml:space="preserve"> </w:t>
      </w:r>
      <w:r w:rsidR="009C259F">
        <w:rPr>
          <w:sz w:val="28"/>
          <w:szCs w:val="28"/>
        </w:rPr>
        <w:t>капитана</w:t>
      </w:r>
      <w:r w:rsidR="00756A9D">
        <w:rPr>
          <w:sz w:val="28"/>
          <w:szCs w:val="28"/>
        </w:rPr>
        <w:t xml:space="preserve"> полиции </w:t>
      </w:r>
      <w:r w:rsidR="009C259F">
        <w:rPr>
          <w:sz w:val="28"/>
          <w:szCs w:val="28"/>
        </w:rPr>
        <w:t>Шадрунова</w:t>
      </w:r>
      <w:r w:rsidR="00581EE0">
        <w:rPr>
          <w:sz w:val="28"/>
          <w:szCs w:val="28"/>
        </w:rPr>
        <w:t xml:space="preserve"> </w:t>
      </w:r>
      <w:r w:rsidR="009C259F">
        <w:rPr>
          <w:sz w:val="28"/>
          <w:szCs w:val="28"/>
        </w:rPr>
        <w:t>Д.А.</w:t>
      </w:r>
      <w:r w:rsidR="00AA2F05">
        <w:rPr>
          <w:sz w:val="28"/>
          <w:szCs w:val="28"/>
        </w:rPr>
        <w:t xml:space="preserve"> от </w:t>
      </w:r>
      <w:r w:rsidR="009C259F">
        <w:rPr>
          <w:sz w:val="28"/>
          <w:szCs w:val="28"/>
        </w:rPr>
        <w:t>14</w:t>
      </w:r>
      <w:r w:rsidR="00A073CD">
        <w:rPr>
          <w:sz w:val="28"/>
          <w:szCs w:val="28"/>
        </w:rPr>
        <w:t>.11.2024</w:t>
      </w:r>
      <w:r w:rsidRPr="00901FA2">
        <w:rPr>
          <w:sz w:val="28"/>
          <w:szCs w:val="28"/>
        </w:rPr>
        <w:t xml:space="preserve">, согласно которого </w:t>
      </w:r>
      <w:r w:rsidR="009C259F">
        <w:rPr>
          <w:sz w:val="28"/>
          <w:szCs w:val="28"/>
        </w:rPr>
        <w:t>14</w:t>
      </w:r>
      <w:r w:rsidR="00A073CD">
        <w:rPr>
          <w:sz w:val="28"/>
          <w:szCs w:val="28"/>
        </w:rPr>
        <w:t>.11.2024</w:t>
      </w:r>
      <w:r w:rsidRPr="00901FA2" w:rsidR="00A073CD">
        <w:rPr>
          <w:sz w:val="28"/>
          <w:szCs w:val="28"/>
        </w:rPr>
        <w:t xml:space="preserve"> </w:t>
      </w:r>
      <w:r w:rsidR="009C259F">
        <w:rPr>
          <w:sz w:val="28"/>
          <w:szCs w:val="28"/>
        </w:rPr>
        <w:t>в 20 час 15</w:t>
      </w:r>
      <w:r w:rsidRPr="00901FA2" w:rsidR="00A073CD">
        <w:rPr>
          <w:sz w:val="28"/>
          <w:szCs w:val="28"/>
        </w:rPr>
        <w:t xml:space="preserve"> мин </w:t>
      </w:r>
      <w:r w:rsidRPr="00146D2C" w:rsidR="00A073CD">
        <w:rPr>
          <w:sz w:val="28"/>
          <w:szCs w:val="28"/>
        </w:rPr>
        <w:t xml:space="preserve">по адресу: </w:t>
      </w:r>
      <w:r w:rsidRPr="00146D2C" w:rsidR="009C259F">
        <w:rPr>
          <w:sz w:val="28"/>
          <w:szCs w:val="28"/>
        </w:rPr>
        <w:t xml:space="preserve">г.Нягань, </w:t>
      </w:r>
      <w:r w:rsidRPr="00146D2C" w:rsidR="001E4A2E">
        <w:rPr>
          <w:sz w:val="28"/>
          <w:szCs w:val="28"/>
        </w:rPr>
        <w:t>ул.</w:t>
      </w:r>
      <w:r w:rsidR="001E4A2E">
        <w:rPr>
          <w:sz w:val="28"/>
          <w:szCs w:val="28"/>
        </w:rPr>
        <w:t xml:space="preserve"> Пионерская</w:t>
      </w:r>
      <w:r w:rsidR="009C259F">
        <w:rPr>
          <w:sz w:val="28"/>
          <w:szCs w:val="28"/>
        </w:rPr>
        <w:t xml:space="preserve"> д.94, </w:t>
      </w:r>
      <w:r w:rsidRPr="00901FA2" w:rsidR="009C259F">
        <w:rPr>
          <w:sz w:val="28"/>
          <w:szCs w:val="28"/>
        </w:rPr>
        <w:t xml:space="preserve">в </w:t>
      </w:r>
      <w:r w:rsidR="009C259F">
        <w:rPr>
          <w:sz w:val="28"/>
          <w:szCs w:val="28"/>
        </w:rPr>
        <w:t>магазине</w:t>
      </w:r>
      <w:r w:rsidRPr="00901FA2" w:rsidR="009C259F">
        <w:rPr>
          <w:sz w:val="28"/>
          <w:szCs w:val="28"/>
        </w:rPr>
        <w:t xml:space="preserve"> </w:t>
      </w:r>
      <w:r w:rsidR="009C259F">
        <w:rPr>
          <w:sz w:val="28"/>
          <w:szCs w:val="28"/>
        </w:rPr>
        <w:t xml:space="preserve">«Пивная Борода» ИП Горин Д.В., продавец </w:t>
      </w:r>
      <w:r w:rsidR="009C259F">
        <w:rPr>
          <w:color w:val="C00000"/>
          <w:sz w:val="28"/>
          <w:szCs w:val="28"/>
        </w:rPr>
        <w:t xml:space="preserve"> </w:t>
      </w:r>
      <w:r w:rsidR="009C259F">
        <w:rPr>
          <w:color w:val="000000" w:themeColor="text1"/>
          <w:sz w:val="28"/>
          <w:szCs w:val="28"/>
        </w:rPr>
        <w:t>Зубкова В.А.</w:t>
      </w:r>
      <w:r w:rsidRPr="00901FA2" w:rsidR="009C259F">
        <w:rPr>
          <w:sz w:val="28"/>
          <w:szCs w:val="28"/>
        </w:rPr>
        <w:t xml:space="preserve"> </w:t>
      </w:r>
      <w:r w:rsidR="009C259F">
        <w:rPr>
          <w:sz w:val="28"/>
          <w:szCs w:val="28"/>
        </w:rPr>
        <w:t>реализовала алкогольную продукцию в объектах общественного питания на вынос, одну пластиковую бутылку пива разливного «Немецкое», объемом 1,5 литра, с содержанием этилового спирта 5% на сумму 262 руб. 00 коп.</w:t>
      </w:r>
      <w:r w:rsidRPr="00AA2F05" w:rsidR="00AA2F05">
        <w:rPr>
          <w:sz w:val="28"/>
          <w:szCs w:val="28"/>
        </w:rPr>
        <w:t>, чем нарушил</w:t>
      </w:r>
      <w:r w:rsidR="009C259F">
        <w:rPr>
          <w:sz w:val="28"/>
          <w:szCs w:val="28"/>
        </w:rPr>
        <w:t>а</w:t>
      </w:r>
      <w:r w:rsidRPr="00AA2F05" w:rsidR="00AA2F05">
        <w:rPr>
          <w:sz w:val="28"/>
          <w:szCs w:val="28"/>
        </w:rPr>
        <w:t xml:space="preserve"> запрет розничной продажи алкогольной продукции  с 20:00 часов до 08:00 часов, установленных законом ХМАО-Югры от 16.06.2016 №46-ОЗ «О регулировании отдельных вопросов в области оборота этилового спирта, алкогольной и спиртосодержащей продукции в ХМАО-Югре,</w:t>
      </w:r>
      <w:r w:rsidRPr="00901FA2">
        <w:rPr>
          <w:sz w:val="28"/>
          <w:szCs w:val="28"/>
        </w:rPr>
        <w:t xml:space="preserve">    </w:t>
      </w:r>
    </w:p>
    <w:p w:rsidR="004D5029" w:rsidRPr="00901FA2" w:rsidP="004D502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EE0">
        <w:rPr>
          <w:sz w:val="28"/>
          <w:szCs w:val="28"/>
        </w:rPr>
        <w:t>рапортом оперативного дежурного дежурной части ОМВД России по г. Няг</w:t>
      </w:r>
      <w:r w:rsidR="009C259F">
        <w:rPr>
          <w:sz w:val="28"/>
          <w:szCs w:val="28"/>
        </w:rPr>
        <w:t>ани</w:t>
      </w:r>
      <w:r w:rsidR="00581EE0">
        <w:rPr>
          <w:sz w:val="28"/>
          <w:szCs w:val="28"/>
        </w:rPr>
        <w:t xml:space="preserve"> </w:t>
      </w:r>
      <w:r w:rsidR="009C259F">
        <w:rPr>
          <w:sz w:val="28"/>
          <w:szCs w:val="28"/>
        </w:rPr>
        <w:t>мл.лейтенанта</w:t>
      </w:r>
      <w:r w:rsidR="00581EE0">
        <w:rPr>
          <w:sz w:val="28"/>
          <w:szCs w:val="28"/>
        </w:rPr>
        <w:t xml:space="preserve"> полиции </w:t>
      </w:r>
      <w:r w:rsidR="009C259F">
        <w:rPr>
          <w:sz w:val="28"/>
          <w:szCs w:val="28"/>
        </w:rPr>
        <w:t>Дорофеева А.А.</w:t>
      </w:r>
      <w:r w:rsidR="00581EE0">
        <w:rPr>
          <w:sz w:val="28"/>
          <w:szCs w:val="28"/>
        </w:rPr>
        <w:t xml:space="preserve"> от </w:t>
      </w:r>
      <w:r w:rsidR="009C259F">
        <w:rPr>
          <w:sz w:val="28"/>
          <w:szCs w:val="28"/>
        </w:rPr>
        <w:t>14</w:t>
      </w:r>
      <w:r w:rsidR="00A073CD">
        <w:rPr>
          <w:sz w:val="28"/>
          <w:szCs w:val="28"/>
        </w:rPr>
        <w:t>.11.2024</w:t>
      </w:r>
      <w:r w:rsidR="00581EE0"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которого следует, что </w:t>
      </w:r>
      <w:r w:rsidR="009C259F">
        <w:rPr>
          <w:sz w:val="28"/>
          <w:szCs w:val="28"/>
        </w:rPr>
        <w:t>14</w:t>
      </w:r>
      <w:r w:rsidR="00A073CD">
        <w:rPr>
          <w:sz w:val="28"/>
          <w:szCs w:val="28"/>
        </w:rPr>
        <w:t>.11.2024</w:t>
      </w:r>
      <w:r>
        <w:rPr>
          <w:sz w:val="28"/>
          <w:szCs w:val="28"/>
        </w:rPr>
        <w:t xml:space="preserve"> в </w:t>
      </w:r>
      <w:r w:rsidR="00AA2F05">
        <w:rPr>
          <w:sz w:val="28"/>
          <w:szCs w:val="28"/>
        </w:rPr>
        <w:t>20:2</w:t>
      </w:r>
      <w:r w:rsidR="009C259F">
        <w:rPr>
          <w:sz w:val="28"/>
          <w:szCs w:val="28"/>
        </w:rPr>
        <w:t>0</w:t>
      </w:r>
      <w:r w:rsidRPr="00901FA2">
        <w:rPr>
          <w:sz w:val="28"/>
          <w:szCs w:val="28"/>
        </w:rPr>
        <w:t xml:space="preserve"> час. в дежурную часть ОМВД России по г. Нягани</w:t>
      </w:r>
      <w:r w:rsidRPr="00901FA2">
        <w:rPr>
          <w:sz w:val="28"/>
          <w:szCs w:val="28"/>
        </w:rPr>
        <w:t xml:space="preserve"> поступило телефонное сообщение от УУП </w:t>
      </w:r>
      <w:r w:rsidR="009C259F">
        <w:rPr>
          <w:sz w:val="28"/>
          <w:szCs w:val="28"/>
        </w:rPr>
        <w:t>Шадрунова</w:t>
      </w:r>
      <w:r w:rsidR="00AA2F05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 xml:space="preserve">о том, что </w:t>
      </w:r>
      <w:r w:rsidRPr="00756A9D">
        <w:rPr>
          <w:sz w:val="28"/>
          <w:szCs w:val="28"/>
        </w:rPr>
        <w:t xml:space="preserve">по адресу: </w:t>
      </w:r>
      <w:r w:rsidRPr="00146D2C" w:rsidR="009C259F">
        <w:rPr>
          <w:sz w:val="28"/>
          <w:szCs w:val="28"/>
        </w:rPr>
        <w:t>г.Нягань, ул.</w:t>
      </w:r>
      <w:r w:rsidR="009C259F">
        <w:rPr>
          <w:sz w:val="28"/>
          <w:szCs w:val="28"/>
        </w:rPr>
        <w:t xml:space="preserve">Пионерская д.94, </w:t>
      </w:r>
      <w:r w:rsidRPr="00901FA2" w:rsidR="009C259F">
        <w:rPr>
          <w:sz w:val="28"/>
          <w:szCs w:val="28"/>
        </w:rPr>
        <w:t xml:space="preserve">в </w:t>
      </w:r>
      <w:r w:rsidR="009C259F">
        <w:rPr>
          <w:sz w:val="28"/>
          <w:szCs w:val="28"/>
        </w:rPr>
        <w:t>магазине</w:t>
      </w:r>
      <w:r w:rsidRPr="00901FA2" w:rsidR="009C259F">
        <w:rPr>
          <w:sz w:val="28"/>
          <w:szCs w:val="28"/>
        </w:rPr>
        <w:t xml:space="preserve"> </w:t>
      </w:r>
      <w:r w:rsidR="009C259F">
        <w:rPr>
          <w:sz w:val="28"/>
          <w:szCs w:val="28"/>
        </w:rPr>
        <w:t>«Пивная Борода»</w:t>
      </w:r>
      <w:r w:rsidRPr="00901FA2">
        <w:rPr>
          <w:sz w:val="28"/>
          <w:szCs w:val="28"/>
        </w:rPr>
        <w:t xml:space="preserve">, </w:t>
      </w:r>
      <w:r w:rsidR="00A073CD">
        <w:rPr>
          <w:sz w:val="28"/>
          <w:szCs w:val="28"/>
        </w:rPr>
        <w:t>выявлен факт продажи алкоголя после 20 час. 00 мин.</w:t>
      </w:r>
      <w:r w:rsidRPr="00901FA2">
        <w:rPr>
          <w:sz w:val="28"/>
          <w:szCs w:val="28"/>
        </w:rPr>
        <w:t>;</w:t>
      </w:r>
    </w:p>
    <w:p w:rsidR="00AA2F05" w:rsidRPr="00901FA2" w:rsidP="004D502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фототаблицей,</w:t>
      </w:r>
    </w:p>
    <w:p w:rsidR="004D5029" w:rsidP="004D5029">
      <w:pPr>
        <w:ind w:right="-1" w:firstLine="709"/>
        <w:jc w:val="both"/>
        <w:rPr>
          <w:sz w:val="28"/>
          <w:szCs w:val="28"/>
        </w:rPr>
      </w:pPr>
      <w:r w:rsidRPr="00901FA2">
        <w:rPr>
          <w:sz w:val="28"/>
          <w:szCs w:val="28"/>
        </w:rPr>
        <w:t>- объяснени</w:t>
      </w:r>
      <w:r w:rsidR="00AA2F05">
        <w:rPr>
          <w:sz w:val="28"/>
          <w:szCs w:val="28"/>
        </w:rPr>
        <w:t>ем</w:t>
      </w:r>
      <w:r w:rsidRPr="00901FA2">
        <w:rPr>
          <w:sz w:val="28"/>
          <w:szCs w:val="28"/>
        </w:rPr>
        <w:t xml:space="preserve"> </w:t>
      </w:r>
      <w:r w:rsidR="001E143C">
        <w:rPr>
          <w:sz w:val="28"/>
          <w:szCs w:val="28"/>
        </w:rPr>
        <w:t>Зубк</w:t>
      </w:r>
      <w:r w:rsidR="00CF1A5E">
        <w:rPr>
          <w:sz w:val="28"/>
          <w:szCs w:val="28"/>
        </w:rPr>
        <w:t>овой В.А.</w:t>
      </w:r>
      <w:r w:rsidR="00AA2F05">
        <w:rPr>
          <w:sz w:val="28"/>
          <w:szCs w:val="28"/>
        </w:rPr>
        <w:t xml:space="preserve"> от </w:t>
      </w:r>
      <w:r w:rsidR="00CF1A5E">
        <w:rPr>
          <w:sz w:val="28"/>
          <w:szCs w:val="28"/>
        </w:rPr>
        <w:t>14</w:t>
      </w:r>
      <w:r w:rsidR="00920318">
        <w:rPr>
          <w:sz w:val="28"/>
          <w:szCs w:val="28"/>
        </w:rPr>
        <w:t>.11.2024</w:t>
      </w:r>
      <w:r w:rsidR="005C3CFB">
        <w:rPr>
          <w:sz w:val="28"/>
          <w:szCs w:val="28"/>
        </w:rPr>
        <w:t>,</w:t>
      </w:r>
      <w:r w:rsidR="005B35BD">
        <w:rPr>
          <w:sz w:val="28"/>
          <w:szCs w:val="28"/>
        </w:rPr>
        <w:t xml:space="preserve"> согласно которых он</w:t>
      </w:r>
      <w:r w:rsidR="00CF1A5E">
        <w:rPr>
          <w:sz w:val="28"/>
          <w:szCs w:val="28"/>
        </w:rPr>
        <w:t>а</w:t>
      </w:r>
      <w:r w:rsidR="005B35BD">
        <w:rPr>
          <w:sz w:val="28"/>
          <w:szCs w:val="28"/>
        </w:rPr>
        <w:t xml:space="preserve"> факт реализации алкогольной продукции в</w:t>
      </w:r>
      <w:r w:rsidRPr="00756A9D" w:rsidR="005B35BD">
        <w:rPr>
          <w:sz w:val="28"/>
          <w:szCs w:val="28"/>
        </w:rPr>
        <w:t xml:space="preserve"> объектах общественного питания на вынос</w:t>
      </w:r>
      <w:r w:rsidRPr="005B35BD" w:rsidR="005B35BD">
        <w:rPr>
          <w:sz w:val="28"/>
          <w:szCs w:val="28"/>
        </w:rPr>
        <w:t xml:space="preserve"> </w:t>
      </w:r>
      <w:r w:rsidRPr="00756A9D" w:rsidR="005B35BD">
        <w:rPr>
          <w:sz w:val="28"/>
          <w:szCs w:val="28"/>
        </w:rPr>
        <w:t xml:space="preserve">по адресу: </w:t>
      </w:r>
      <w:r w:rsidRPr="00146D2C" w:rsidR="00CF1A5E">
        <w:rPr>
          <w:sz w:val="28"/>
          <w:szCs w:val="28"/>
        </w:rPr>
        <w:t>г.Нягань, ул.</w:t>
      </w:r>
      <w:r w:rsidR="00CF1A5E">
        <w:rPr>
          <w:sz w:val="28"/>
          <w:szCs w:val="28"/>
        </w:rPr>
        <w:t>Пионерская д.94</w:t>
      </w:r>
      <w:r w:rsidRPr="00756A9D" w:rsidR="005B35BD">
        <w:rPr>
          <w:sz w:val="28"/>
          <w:szCs w:val="28"/>
        </w:rPr>
        <w:t xml:space="preserve">, </w:t>
      </w:r>
      <w:r w:rsidRPr="00901FA2" w:rsidR="00CF1A5E">
        <w:rPr>
          <w:sz w:val="28"/>
          <w:szCs w:val="28"/>
        </w:rPr>
        <w:t xml:space="preserve">в </w:t>
      </w:r>
      <w:r w:rsidR="00CF1A5E">
        <w:rPr>
          <w:sz w:val="28"/>
          <w:szCs w:val="28"/>
        </w:rPr>
        <w:t>магазине</w:t>
      </w:r>
      <w:r w:rsidRPr="00901FA2" w:rsidR="00CF1A5E">
        <w:rPr>
          <w:sz w:val="28"/>
          <w:szCs w:val="28"/>
        </w:rPr>
        <w:t xml:space="preserve"> </w:t>
      </w:r>
      <w:r w:rsidR="00CF1A5E">
        <w:rPr>
          <w:sz w:val="28"/>
          <w:szCs w:val="28"/>
        </w:rPr>
        <w:t>«Пивная Борода»</w:t>
      </w:r>
      <w:r w:rsidR="005C3CFB">
        <w:rPr>
          <w:sz w:val="28"/>
          <w:szCs w:val="28"/>
        </w:rPr>
        <w:t xml:space="preserve"> не отрицает</w:t>
      </w:r>
      <w:r w:rsidRPr="00901FA2">
        <w:rPr>
          <w:sz w:val="28"/>
          <w:szCs w:val="28"/>
        </w:rPr>
        <w:t>;</w:t>
      </w:r>
    </w:p>
    <w:p w:rsidR="00581EE0" w:rsidP="004D502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CF1A5E">
        <w:rPr>
          <w:sz w:val="28"/>
          <w:szCs w:val="28"/>
        </w:rPr>
        <w:t>Кряжевой А.А. от 14.11.2024;</w:t>
      </w:r>
    </w:p>
    <w:p w:rsidR="00CF1A5E" w:rsidRPr="00901FA2" w:rsidP="00CF1A5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Шнейдер А.К. от 14.11.2024;</w:t>
      </w:r>
    </w:p>
    <w:p w:rsidR="004D5029" w:rsidP="004D5029">
      <w:pPr>
        <w:ind w:right="-1" w:firstLine="709"/>
        <w:jc w:val="both"/>
        <w:rPr>
          <w:sz w:val="28"/>
          <w:szCs w:val="28"/>
        </w:rPr>
      </w:pPr>
      <w:r w:rsidRPr="00901FA2">
        <w:rPr>
          <w:sz w:val="28"/>
          <w:szCs w:val="28"/>
        </w:rPr>
        <w:t xml:space="preserve">- </w:t>
      </w:r>
      <w:r w:rsidR="00920318">
        <w:rPr>
          <w:sz w:val="28"/>
          <w:szCs w:val="28"/>
        </w:rPr>
        <w:t>кассовым чеком</w:t>
      </w:r>
      <w:r w:rsidRPr="00901FA2">
        <w:rPr>
          <w:sz w:val="28"/>
          <w:szCs w:val="28"/>
        </w:rPr>
        <w:t xml:space="preserve"> </w:t>
      </w:r>
      <w:r w:rsidR="005B35BD">
        <w:rPr>
          <w:sz w:val="28"/>
          <w:szCs w:val="28"/>
        </w:rPr>
        <w:t xml:space="preserve">от </w:t>
      </w:r>
      <w:r w:rsidR="00CF1A5E">
        <w:rPr>
          <w:sz w:val="28"/>
          <w:szCs w:val="28"/>
        </w:rPr>
        <w:t>14</w:t>
      </w:r>
      <w:r w:rsidR="00920318">
        <w:rPr>
          <w:sz w:val="28"/>
          <w:szCs w:val="28"/>
        </w:rPr>
        <w:t>.11.2024</w:t>
      </w:r>
      <w:r w:rsidRPr="00901FA2">
        <w:rPr>
          <w:sz w:val="28"/>
          <w:szCs w:val="28"/>
        </w:rPr>
        <w:t xml:space="preserve"> на сумму </w:t>
      </w:r>
      <w:r w:rsidR="00CF1A5E">
        <w:rPr>
          <w:sz w:val="28"/>
          <w:szCs w:val="28"/>
        </w:rPr>
        <w:t>262 руб. 00 коп</w:t>
      </w:r>
      <w:r w:rsidRPr="00901FA2">
        <w:rPr>
          <w:sz w:val="28"/>
          <w:szCs w:val="28"/>
        </w:rPr>
        <w:t>;</w:t>
      </w:r>
    </w:p>
    <w:p w:rsidR="001E4A2E" w:rsidP="004D502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помещений, территорий и находящихся там вещей, и документов от 14.11.2024 по адресу: г. Нягань, ул. Пионерская, д.94, магазин «Пивная борода», </w:t>
      </w:r>
    </w:p>
    <w:p w:rsidR="00920318" w:rsidRPr="00901FA2" w:rsidP="001E4A2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кассовым чеком от 14.11.2024</w:t>
      </w:r>
      <w:r w:rsidR="00CF1A5E">
        <w:rPr>
          <w:sz w:val="28"/>
          <w:szCs w:val="28"/>
        </w:rPr>
        <w:t>.</w:t>
      </w:r>
    </w:p>
    <w:p w:rsidR="00102809" w:rsidRPr="00901FA2" w:rsidP="00911E44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901FA2">
        <w:rPr>
          <w:sz w:val="28"/>
          <w:szCs w:val="28"/>
        </w:rPr>
        <w:t>Указ</w:t>
      </w:r>
      <w:r w:rsidRPr="00901FA2">
        <w:rPr>
          <w:sz w:val="28"/>
          <w:szCs w:val="28"/>
        </w:rPr>
        <w:t>анные доказательства оценены мировым судьей в совокупности в соответствии с требованиями статьи 26.11 Кодекса Российской Федерации об административных правонарушениях.</w:t>
      </w:r>
    </w:p>
    <w:p w:rsidR="00102809" w:rsidRPr="00901FA2" w:rsidP="00911E44">
      <w:pPr>
        <w:ind w:right="-1" w:firstLine="709"/>
        <w:jc w:val="both"/>
        <w:rPr>
          <w:sz w:val="28"/>
          <w:szCs w:val="28"/>
        </w:rPr>
      </w:pPr>
      <w:r w:rsidRPr="00901FA2">
        <w:rPr>
          <w:sz w:val="28"/>
          <w:szCs w:val="28"/>
        </w:rPr>
        <w:t xml:space="preserve">При указанных обстоятельствах, действия </w:t>
      </w:r>
      <w:r w:rsidR="00CF1A5E">
        <w:rPr>
          <w:color w:val="000000" w:themeColor="text1"/>
          <w:sz w:val="28"/>
          <w:szCs w:val="28"/>
        </w:rPr>
        <w:t>Зубковой В.А.</w:t>
      </w:r>
      <w:r w:rsidRPr="00901FA2" w:rsidR="00901FA2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>мировой судья квалифицирует по ста</w:t>
      </w:r>
      <w:r w:rsidRPr="00901FA2">
        <w:rPr>
          <w:sz w:val="28"/>
          <w:szCs w:val="28"/>
        </w:rPr>
        <w:t>тье 14.2 Кодекса Российской Федерации об административных правонарушениях</w:t>
      </w:r>
      <w:r w:rsidRPr="00901FA2" w:rsidR="00901FA2">
        <w:rPr>
          <w:sz w:val="28"/>
          <w:szCs w:val="28"/>
        </w:rPr>
        <w:t xml:space="preserve">, как </w:t>
      </w:r>
      <w:r w:rsidRPr="00901FA2">
        <w:rPr>
          <w:sz w:val="28"/>
          <w:szCs w:val="28"/>
        </w:rPr>
        <w:t>н</w:t>
      </w:r>
      <w:r w:rsidRPr="00901FA2">
        <w:rPr>
          <w:color w:val="000000"/>
          <w:sz w:val="28"/>
          <w:szCs w:val="28"/>
        </w:rPr>
        <w:t xml:space="preserve">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6" w:anchor="/document/12125267/entry/141711" w:history="1">
        <w:r w:rsidRPr="00901FA2">
          <w:rPr>
            <w:rStyle w:val="Hyperlink"/>
            <w:color w:val="auto"/>
            <w:sz w:val="28"/>
            <w:szCs w:val="28"/>
            <w:u w:val="none"/>
          </w:rPr>
          <w:t>частью 1 статьи 14.17.1</w:t>
        </w:r>
      </w:hyperlink>
      <w:r w:rsidRPr="00901FA2">
        <w:rPr>
          <w:color w:val="000000"/>
          <w:sz w:val="28"/>
          <w:szCs w:val="28"/>
        </w:rPr>
        <w:t xml:space="preserve"> настоящего Кодекса</w:t>
      </w:r>
      <w:r w:rsidRPr="00901FA2">
        <w:rPr>
          <w:sz w:val="28"/>
          <w:szCs w:val="28"/>
        </w:rPr>
        <w:t>.</w:t>
      </w:r>
    </w:p>
    <w:p w:rsidR="00102809" w:rsidRPr="00901FA2" w:rsidP="00911E44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901FA2">
        <w:rPr>
          <w:sz w:val="28"/>
          <w:szCs w:val="28"/>
        </w:rPr>
        <w:t xml:space="preserve">При назначении административного наказания </w:t>
      </w:r>
      <w:r w:rsidR="00CF1A5E">
        <w:rPr>
          <w:color w:val="000000" w:themeColor="text1"/>
          <w:sz w:val="28"/>
          <w:szCs w:val="28"/>
        </w:rPr>
        <w:t>Зубковой В.А.</w:t>
      </w:r>
      <w:r w:rsidRPr="00901FA2">
        <w:rPr>
          <w:sz w:val="28"/>
          <w:szCs w:val="28"/>
        </w:rPr>
        <w:t xml:space="preserve"> мировой судья учитывает характер совершенных правонарушений.</w:t>
      </w:r>
    </w:p>
    <w:p w:rsidR="00102809" w:rsidRPr="00901FA2" w:rsidP="00911E44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901FA2">
        <w:rPr>
          <w:sz w:val="28"/>
          <w:szCs w:val="28"/>
        </w:rPr>
        <w:t xml:space="preserve">Обстоятельств, смягчающих и </w:t>
      </w:r>
      <w:r w:rsidRPr="00901FA2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102809" w:rsidRPr="00901FA2" w:rsidP="00911E44">
      <w:pPr>
        <w:tabs>
          <w:tab w:val="left" w:pos="2660"/>
        </w:tabs>
        <w:ind w:right="-1" w:firstLine="720"/>
        <w:jc w:val="both"/>
        <w:rPr>
          <w:color w:val="000000"/>
          <w:sz w:val="28"/>
          <w:szCs w:val="28"/>
        </w:rPr>
      </w:pPr>
      <w:r w:rsidRPr="00901FA2">
        <w:rPr>
          <w:sz w:val="28"/>
          <w:szCs w:val="28"/>
        </w:rPr>
        <w:t xml:space="preserve">В соответствии со статьей 14.2 Кодекса Российской Федерации об административных правонарушениях Незаконная продажа товаров (иных вещей), свободная реализация которых запрещена или </w:t>
      </w:r>
      <w:r w:rsidRPr="00901FA2">
        <w:rPr>
          <w:sz w:val="28"/>
          <w:szCs w:val="28"/>
        </w:rPr>
        <w:t xml:space="preserve">ограничена законодательством, за исключением случаев, предусмотренных </w:t>
      </w:r>
      <w:hyperlink r:id="rId7" w:anchor="/document/12125267/entry/141711" w:history="1">
        <w:r w:rsidRPr="00901FA2">
          <w:rPr>
            <w:rStyle w:val="Hyperlink"/>
            <w:color w:val="auto"/>
            <w:sz w:val="28"/>
            <w:szCs w:val="28"/>
            <w:u w:val="none"/>
          </w:rPr>
          <w:t>частью 1 статьи 14.17.1</w:t>
        </w:r>
      </w:hyperlink>
      <w:r w:rsidRPr="00901FA2">
        <w:rPr>
          <w:sz w:val="28"/>
          <w:szCs w:val="28"/>
        </w:rPr>
        <w:t xml:space="preserve"> настоящего Кодекса, влечет наложение административного штрафа на граждан в размере от </w:t>
      </w:r>
      <w:r w:rsidRPr="00901FA2">
        <w:rPr>
          <w:sz w:val="28"/>
          <w:szCs w:val="28"/>
        </w:rPr>
        <w:t>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</w:t>
      </w:r>
      <w:r w:rsidRPr="00901FA2">
        <w:rPr>
          <w:sz w:val="28"/>
          <w:szCs w:val="28"/>
        </w:rPr>
        <w:t>идических лиц - от тридцати тысяч до сорока тысяч рублей с конфискацией предметов административного правонарушения или без таковой</w:t>
      </w:r>
      <w:r w:rsidRPr="00901FA2">
        <w:rPr>
          <w:color w:val="000000"/>
          <w:sz w:val="28"/>
          <w:szCs w:val="28"/>
        </w:rPr>
        <w:t>.</w:t>
      </w:r>
    </w:p>
    <w:p w:rsidR="00102809" w:rsidRPr="00901FA2" w:rsidP="00911E44">
      <w:pPr>
        <w:tabs>
          <w:tab w:val="left" w:pos="2660"/>
        </w:tabs>
        <w:ind w:right="-1" w:firstLine="720"/>
        <w:jc w:val="both"/>
        <w:rPr>
          <w:color w:val="000000"/>
          <w:sz w:val="28"/>
          <w:szCs w:val="28"/>
        </w:rPr>
      </w:pPr>
      <w:r w:rsidRPr="00901FA2">
        <w:rPr>
          <w:sz w:val="28"/>
          <w:szCs w:val="28"/>
        </w:rPr>
        <w:t>При указанных обстоятельствах мировой судья приходит к выводу, что цели административного наказания могут быть достигнуты пр</w:t>
      </w:r>
      <w:r w:rsidRPr="00901FA2">
        <w:rPr>
          <w:sz w:val="28"/>
          <w:szCs w:val="28"/>
        </w:rPr>
        <w:t xml:space="preserve">и наложении на </w:t>
      </w:r>
      <w:r w:rsidR="00CF1A5E">
        <w:rPr>
          <w:color w:val="000000" w:themeColor="text1"/>
          <w:sz w:val="28"/>
          <w:szCs w:val="28"/>
        </w:rPr>
        <w:t>Зубковой В.А.</w:t>
      </w:r>
      <w:r w:rsidRPr="00901FA2" w:rsidR="00167242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>минимального размера административного штрафа, предусмотренного санкцией статьи 14.2 Кодекса Российской Федерации об административных правонарушениях, без конфискации предметов административного правонарушения.</w:t>
      </w:r>
    </w:p>
    <w:p w:rsidR="00102809" w:rsidP="00EF0406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 w:rsidRPr="00901FA2">
        <w:rPr>
          <w:sz w:val="28"/>
          <w:szCs w:val="28"/>
        </w:rPr>
        <w:t>руководствуясь с</w:t>
      </w:r>
      <w:r w:rsidRPr="00901FA2">
        <w:rPr>
          <w:sz w:val="28"/>
          <w:szCs w:val="28"/>
        </w:rPr>
        <w:t xml:space="preserve">татьей 14.2, </w:t>
      </w:r>
      <w:r w:rsidRPr="00901FA2" w:rsidR="00901FA2">
        <w:rPr>
          <w:sz w:val="28"/>
          <w:szCs w:val="28"/>
        </w:rPr>
        <w:t xml:space="preserve">23.1, </w:t>
      </w:r>
      <w:r w:rsidRPr="00901FA2">
        <w:rPr>
          <w:sz w:val="28"/>
          <w:szCs w:val="28"/>
        </w:rPr>
        <w:t>29.9, 29.10 Кодекса Российской Федерации об административных</w:t>
      </w:r>
      <w:r w:rsidR="002D2957">
        <w:rPr>
          <w:sz w:val="28"/>
          <w:szCs w:val="28"/>
        </w:rPr>
        <w:t xml:space="preserve"> правонарушениях, мировой судья</w:t>
      </w:r>
    </w:p>
    <w:p w:rsidR="00102809" w:rsidRPr="00901FA2" w:rsidP="00911E44">
      <w:pPr>
        <w:tabs>
          <w:tab w:val="left" w:pos="2660"/>
        </w:tabs>
        <w:ind w:right="-1"/>
        <w:jc w:val="center"/>
        <w:rPr>
          <w:sz w:val="28"/>
          <w:szCs w:val="28"/>
        </w:rPr>
      </w:pPr>
      <w:r w:rsidRPr="00901FA2">
        <w:rPr>
          <w:sz w:val="28"/>
          <w:szCs w:val="28"/>
        </w:rPr>
        <w:t>П</w:t>
      </w:r>
      <w:r w:rsidR="002D2957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>О</w:t>
      </w:r>
      <w:r w:rsidR="002D2957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>С</w:t>
      </w:r>
      <w:r w:rsidR="002D2957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>Т</w:t>
      </w:r>
      <w:r w:rsidR="002D2957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>А</w:t>
      </w:r>
      <w:r w:rsidR="002D2957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>Н</w:t>
      </w:r>
      <w:r w:rsidR="002D2957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>О</w:t>
      </w:r>
      <w:r w:rsidR="002D2957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>В</w:t>
      </w:r>
      <w:r w:rsidR="002D2957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>И</w:t>
      </w:r>
      <w:r w:rsidR="002D2957">
        <w:rPr>
          <w:sz w:val="28"/>
          <w:szCs w:val="28"/>
        </w:rPr>
        <w:t xml:space="preserve"> </w:t>
      </w:r>
      <w:r w:rsidRPr="00901FA2">
        <w:rPr>
          <w:sz w:val="28"/>
          <w:szCs w:val="28"/>
        </w:rPr>
        <w:t>Л:</w:t>
      </w:r>
    </w:p>
    <w:p w:rsidR="00901FA2" w:rsidRPr="00901FA2" w:rsidP="00901FA2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 w:rsidRPr="00A86E9C">
        <w:rPr>
          <w:sz w:val="28"/>
          <w:szCs w:val="28"/>
        </w:rPr>
        <w:t>Зубков</w:t>
      </w:r>
      <w:r>
        <w:rPr>
          <w:sz w:val="28"/>
          <w:szCs w:val="28"/>
        </w:rPr>
        <w:t>у</w:t>
      </w:r>
      <w:r w:rsidRPr="00A86E9C">
        <w:rPr>
          <w:sz w:val="28"/>
          <w:szCs w:val="28"/>
        </w:rPr>
        <w:t xml:space="preserve"> В</w:t>
      </w:r>
      <w:r>
        <w:rPr>
          <w:sz w:val="28"/>
          <w:szCs w:val="28"/>
        </w:rPr>
        <w:t>еронику</w:t>
      </w:r>
      <w:r w:rsidRPr="00A86E9C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лександровну</w:t>
      </w:r>
      <w:r w:rsidRPr="00901FA2" w:rsidR="00235F66">
        <w:rPr>
          <w:sz w:val="28"/>
          <w:szCs w:val="28"/>
        </w:rPr>
        <w:t xml:space="preserve"> </w:t>
      </w:r>
      <w:r w:rsidR="00ED1D37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4D1004" w:rsidR="00ED1D37">
        <w:rPr>
          <w:sz w:val="28"/>
          <w:szCs w:val="28"/>
        </w:rPr>
        <w:t xml:space="preserve"> в совершении правонарушения, предусмотренного статьей 14.2 Кодекса Российской Федерации об административных правонарушениях</w:t>
      </w:r>
      <w:r w:rsidR="001E143C">
        <w:rPr>
          <w:sz w:val="28"/>
          <w:szCs w:val="28"/>
        </w:rPr>
        <w:t>,</w:t>
      </w:r>
      <w:r w:rsidRPr="004D1004" w:rsidR="00ED1D37">
        <w:rPr>
          <w:sz w:val="28"/>
          <w:szCs w:val="28"/>
        </w:rPr>
        <w:t xml:space="preserve"> и назначить </w:t>
      </w:r>
      <w:r w:rsidR="00ED1D37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4D1004" w:rsidR="00ED1D37">
        <w:rPr>
          <w:sz w:val="28"/>
          <w:szCs w:val="28"/>
        </w:rPr>
        <w:t xml:space="preserve"> </w:t>
      </w:r>
      <w:r w:rsidR="001E143C">
        <w:rPr>
          <w:sz w:val="28"/>
          <w:szCs w:val="28"/>
        </w:rPr>
        <w:t xml:space="preserve">административное </w:t>
      </w:r>
      <w:r w:rsidRPr="004D1004" w:rsidR="00ED1D37">
        <w:rPr>
          <w:sz w:val="28"/>
          <w:szCs w:val="28"/>
        </w:rPr>
        <w:t>наказание в виде административного штрафа в размере 1 500 (</w:t>
      </w:r>
      <w:r w:rsidRPr="00901FA2" w:rsidR="002D2957">
        <w:rPr>
          <w:sz w:val="28"/>
          <w:szCs w:val="28"/>
        </w:rPr>
        <w:t>одной тысячи пятисот</w:t>
      </w:r>
      <w:r w:rsidR="002D2957">
        <w:rPr>
          <w:sz w:val="28"/>
          <w:szCs w:val="28"/>
        </w:rPr>
        <w:t>) руб.</w:t>
      </w:r>
      <w:r w:rsidR="001E143C">
        <w:rPr>
          <w:sz w:val="28"/>
          <w:szCs w:val="28"/>
        </w:rPr>
        <w:t>,</w:t>
      </w:r>
      <w:r w:rsidR="00ED1D37">
        <w:rPr>
          <w:sz w:val="28"/>
          <w:szCs w:val="28"/>
        </w:rPr>
        <w:t xml:space="preserve"> без</w:t>
      </w:r>
      <w:r w:rsidRPr="004D1004" w:rsidR="00ED1D37">
        <w:rPr>
          <w:sz w:val="28"/>
          <w:szCs w:val="28"/>
        </w:rPr>
        <w:t xml:space="preserve"> конфискаци</w:t>
      </w:r>
      <w:r w:rsidR="00ED1D37">
        <w:rPr>
          <w:sz w:val="28"/>
          <w:szCs w:val="28"/>
        </w:rPr>
        <w:t>и</w:t>
      </w:r>
      <w:r w:rsidRPr="004D1004" w:rsidR="00ED1D37">
        <w:rPr>
          <w:sz w:val="28"/>
          <w:szCs w:val="28"/>
        </w:rPr>
        <w:t xml:space="preserve"> предмет</w:t>
      </w:r>
      <w:r w:rsidR="00ED1D37">
        <w:rPr>
          <w:sz w:val="28"/>
          <w:szCs w:val="28"/>
        </w:rPr>
        <w:t>а</w:t>
      </w:r>
      <w:r w:rsidRPr="004D1004" w:rsidR="00ED1D37">
        <w:rPr>
          <w:sz w:val="28"/>
          <w:szCs w:val="28"/>
        </w:rPr>
        <w:t xml:space="preserve"> административного правонарушения</w:t>
      </w:r>
      <w:r w:rsidRPr="00901FA2" w:rsidR="00102809">
        <w:rPr>
          <w:sz w:val="28"/>
          <w:szCs w:val="28"/>
        </w:rPr>
        <w:t>.</w:t>
      </w:r>
    </w:p>
    <w:p w:rsidR="00167242" w:rsidRPr="00167242" w:rsidP="00167242">
      <w:pPr>
        <w:ind w:right="-1" w:firstLine="708"/>
        <w:jc w:val="both"/>
        <w:rPr>
          <w:sz w:val="28"/>
          <w:szCs w:val="28"/>
        </w:rPr>
      </w:pPr>
      <w:r w:rsidRPr="00AA2F05">
        <w:rPr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AA2F05">
        <w:rPr>
          <w:sz w:val="28"/>
          <w:szCs w:val="28"/>
        </w:rPr>
        <w:t xml:space="preserve">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AA2F05">
        <w:rPr>
          <w:sz w:val="28"/>
          <w:szCs w:val="28"/>
        </w:rPr>
        <w:t xml:space="preserve">71879000, </w:t>
      </w:r>
      <w:r w:rsidRPr="00167242" w:rsidR="00235F66">
        <w:rPr>
          <w:sz w:val="28"/>
          <w:szCs w:val="28"/>
        </w:rPr>
        <w:t xml:space="preserve">КБК </w:t>
      </w:r>
      <w:r w:rsidR="00ED1D37">
        <w:rPr>
          <w:sz w:val="28"/>
          <w:szCs w:val="28"/>
        </w:rPr>
        <w:t>720</w:t>
      </w:r>
      <w:r w:rsidR="00581EE0">
        <w:rPr>
          <w:sz w:val="28"/>
          <w:szCs w:val="28"/>
        </w:rPr>
        <w:t xml:space="preserve"> </w:t>
      </w:r>
      <w:r w:rsidRPr="00167242" w:rsidR="00235F66">
        <w:rPr>
          <w:sz w:val="28"/>
          <w:szCs w:val="28"/>
        </w:rPr>
        <w:t>1</w:t>
      </w:r>
      <w:r w:rsidR="00581EE0">
        <w:rPr>
          <w:sz w:val="28"/>
          <w:szCs w:val="28"/>
        </w:rPr>
        <w:t xml:space="preserve"> </w:t>
      </w:r>
      <w:r w:rsidRPr="00167242" w:rsidR="00235F66">
        <w:rPr>
          <w:sz w:val="28"/>
          <w:szCs w:val="28"/>
        </w:rPr>
        <w:t>16</w:t>
      </w:r>
      <w:r w:rsidR="00581EE0">
        <w:rPr>
          <w:sz w:val="28"/>
          <w:szCs w:val="28"/>
        </w:rPr>
        <w:t xml:space="preserve"> </w:t>
      </w:r>
      <w:r w:rsidRPr="00167242" w:rsidR="00235F66">
        <w:rPr>
          <w:sz w:val="28"/>
          <w:szCs w:val="28"/>
        </w:rPr>
        <w:t>01143</w:t>
      </w:r>
      <w:r w:rsidR="00581EE0">
        <w:rPr>
          <w:sz w:val="28"/>
          <w:szCs w:val="28"/>
        </w:rPr>
        <w:t xml:space="preserve"> </w:t>
      </w:r>
      <w:r w:rsidRPr="00167242" w:rsidR="00235F66">
        <w:rPr>
          <w:sz w:val="28"/>
          <w:szCs w:val="28"/>
        </w:rPr>
        <w:t>01</w:t>
      </w:r>
      <w:r w:rsidR="00581EE0">
        <w:rPr>
          <w:sz w:val="28"/>
          <w:szCs w:val="28"/>
        </w:rPr>
        <w:t xml:space="preserve"> </w:t>
      </w:r>
      <w:r w:rsidRPr="00167242" w:rsidR="00235F66">
        <w:rPr>
          <w:sz w:val="28"/>
          <w:szCs w:val="28"/>
        </w:rPr>
        <w:t>0002</w:t>
      </w:r>
      <w:r w:rsidR="00581EE0">
        <w:rPr>
          <w:sz w:val="28"/>
          <w:szCs w:val="28"/>
        </w:rPr>
        <w:t xml:space="preserve"> </w:t>
      </w:r>
      <w:r w:rsidRPr="00167242" w:rsidR="00235F66">
        <w:rPr>
          <w:sz w:val="28"/>
          <w:szCs w:val="28"/>
        </w:rPr>
        <w:t xml:space="preserve">140, идентификатор </w:t>
      </w:r>
      <w:r>
        <w:rPr>
          <w:sz w:val="28"/>
          <w:szCs w:val="28"/>
        </w:rPr>
        <w:t xml:space="preserve"> </w:t>
      </w:r>
      <w:r w:rsidRPr="001E143C" w:rsidR="001E143C">
        <w:rPr>
          <w:sz w:val="28"/>
          <w:szCs w:val="28"/>
        </w:rPr>
        <w:t>0412365400545001012514116</w:t>
      </w:r>
      <w:r>
        <w:rPr>
          <w:sz w:val="28"/>
          <w:szCs w:val="28"/>
        </w:rPr>
        <w:t>.</w:t>
      </w:r>
    </w:p>
    <w:p w:rsidR="00167242" w:rsidRPr="00167242" w:rsidP="00167242">
      <w:pPr>
        <w:ind w:right="-1" w:firstLine="708"/>
        <w:jc w:val="both"/>
        <w:rPr>
          <w:sz w:val="28"/>
          <w:szCs w:val="28"/>
        </w:rPr>
      </w:pPr>
      <w:r w:rsidRPr="00167242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</w:t>
      </w:r>
      <w:r w:rsidRPr="00167242">
        <w:rPr>
          <w:sz w:val="28"/>
          <w:szCs w:val="28"/>
        </w:rPr>
        <w:t xml:space="preserve">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</w:t>
      </w:r>
      <w:r w:rsidRPr="00167242">
        <w:rPr>
          <w:sz w:val="28"/>
          <w:szCs w:val="28"/>
        </w:rPr>
        <w:t>тот же срок должна быть предъявлена квитанция об уплате штрафа в канцелярию миро</w:t>
      </w:r>
      <w:r w:rsidR="00581EE0">
        <w:rPr>
          <w:sz w:val="28"/>
          <w:szCs w:val="28"/>
        </w:rPr>
        <w:t xml:space="preserve">вого судьи судебного участка №3 </w:t>
      </w:r>
      <w:r w:rsidRPr="00167242">
        <w:rPr>
          <w:sz w:val="28"/>
          <w:szCs w:val="28"/>
        </w:rPr>
        <w:t>Няганского судебного района ХМАО-Югры.</w:t>
      </w:r>
    </w:p>
    <w:p w:rsidR="00167242" w:rsidP="00167242">
      <w:pPr>
        <w:ind w:right="-1" w:firstLine="708"/>
        <w:jc w:val="both"/>
        <w:rPr>
          <w:sz w:val="28"/>
          <w:szCs w:val="28"/>
        </w:rPr>
      </w:pPr>
      <w:r w:rsidRPr="00167242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</w:t>
      </w:r>
      <w:r w:rsidRPr="00167242">
        <w:rPr>
          <w:sz w:val="28"/>
          <w:szCs w:val="28"/>
        </w:rPr>
        <w:t>отсутствии документа (в том числе не предъявлении квитанции в указанные выше сроки миро</w:t>
      </w:r>
      <w:r w:rsidR="00ED1D37">
        <w:rPr>
          <w:sz w:val="28"/>
          <w:szCs w:val="28"/>
        </w:rPr>
        <w:t xml:space="preserve">вому судье судебного участка № </w:t>
      </w:r>
      <w:r w:rsidR="00AA2F05">
        <w:rPr>
          <w:sz w:val="28"/>
          <w:szCs w:val="28"/>
        </w:rPr>
        <w:t>3</w:t>
      </w:r>
      <w:r w:rsidRPr="00167242">
        <w:rPr>
          <w:sz w:val="28"/>
          <w:szCs w:val="28"/>
        </w:rPr>
        <w:t xml:space="preserve"> Няганского судебного района), свидетельствующего об уплате административного штрафа, судья, направляет в течение десяти суток постановле</w:t>
      </w:r>
      <w:r w:rsidRPr="00167242">
        <w:rPr>
          <w:sz w:val="28"/>
          <w:szCs w:val="28"/>
        </w:rPr>
        <w:t>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</w:t>
      </w:r>
      <w:r w:rsidRPr="00167242">
        <w:rPr>
          <w:sz w:val="28"/>
          <w:szCs w:val="28"/>
        </w:rPr>
        <w:t>смотренном частью 1 статьи 20.25 Кодекса Российской Федерации об административных правонарушениях, наказание по которой предусмотрено, в том числе, в виде административного ареста сроком до 15 суток.</w:t>
      </w:r>
    </w:p>
    <w:p w:rsidR="00901FA2" w:rsidRPr="00901FA2" w:rsidP="00167242">
      <w:pPr>
        <w:ind w:right="-1" w:firstLine="708"/>
        <w:jc w:val="both"/>
        <w:rPr>
          <w:sz w:val="28"/>
          <w:szCs w:val="28"/>
        </w:rPr>
      </w:pPr>
      <w:r w:rsidRPr="00167242">
        <w:rPr>
          <w:sz w:val="28"/>
          <w:szCs w:val="28"/>
        </w:rPr>
        <w:t>Жалоба на постановление по делу об административном прав</w:t>
      </w:r>
      <w:r w:rsidRPr="00167242">
        <w:rPr>
          <w:sz w:val="28"/>
          <w:szCs w:val="28"/>
        </w:rPr>
        <w:t>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AA2F05">
        <w:rPr>
          <w:sz w:val="28"/>
          <w:szCs w:val="28"/>
        </w:rPr>
        <w:t>3</w:t>
      </w:r>
      <w:r w:rsidRPr="00167242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167242">
        <w:rPr>
          <w:sz w:val="28"/>
          <w:szCs w:val="28"/>
        </w:rPr>
        <w:t xml:space="preserve">ассматривать, в течение 10 </w:t>
      </w:r>
      <w:r>
        <w:rPr>
          <w:sz w:val="28"/>
          <w:szCs w:val="28"/>
        </w:rPr>
        <w:t>дней</w:t>
      </w:r>
      <w:r w:rsidRPr="00167242">
        <w:rPr>
          <w:sz w:val="28"/>
          <w:szCs w:val="28"/>
        </w:rPr>
        <w:t xml:space="preserve"> с момента вручения ил</w:t>
      </w:r>
      <w:r>
        <w:rPr>
          <w:sz w:val="28"/>
          <w:szCs w:val="28"/>
        </w:rPr>
        <w:t>и получении копии постановления</w:t>
      </w:r>
      <w:r w:rsidRPr="00901FA2">
        <w:rPr>
          <w:sz w:val="28"/>
          <w:szCs w:val="28"/>
        </w:rPr>
        <w:t>.</w:t>
      </w:r>
    </w:p>
    <w:p w:rsidR="00102809" w:rsidP="00911E44">
      <w:pPr>
        <w:tabs>
          <w:tab w:val="left" w:pos="2660"/>
        </w:tabs>
        <w:ind w:right="-1"/>
        <w:jc w:val="both"/>
        <w:rPr>
          <w:sz w:val="28"/>
          <w:szCs w:val="28"/>
        </w:rPr>
      </w:pPr>
    </w:p>
    <w:p w:rsidR="00D2299F" w:rsidRPr="00901FA2" w:rsidP="00911E44">
      <w:pPr>
        <w:tabs>
          <w:tab w:val="left" w:pos="2660"/>
        </w:tabs>
        <w:ind w:right="-1"/>
        <w:jc w:val="both"/>
        <w:rPr>
          <w:sz w:val="28"/>
          <w:szCs w:val="28"/>
        </w:rPr>
      </w:pPr>
    </w:p>
    <w:p w:rsidR="00C17CEF" w:rsidRPr="00901FA2" w:rsidP="002D2957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1FA2" w:rsidR="00235F66">
        <w:rPr>
          <w:sz w:val="28"/>
          <w:szCs w:val="28"/>
        </w:rPr>
        <w:t xml:space="preserve">Мировой судья </w:t>
      </w:r>
      <w:r w:rsidRPr="00901FA2" w:rsidR="00901FA2">
        <w:rPr>
          <w:sz w:val="28"/>
          <w:szCs w:val="28"/>
        </w:rPr>
        <w:tab/>
      </w:r>
      <w:r w:rsidRPr="00901FA2" w:rsidR="00901FA2">
        <w:rPr>
          <w:sz w:val="28"/>
          <w:szCs w:val="28"/>
        </w:rPr>
        <w:tab/>
      </w:r>
      <w:r w:rsidRPr="00901FA2" w:rsidR="00901FA2">
        <w:rPr>
          <w:sz w:val="28"/>
          <w:szCs w:val="28"/>
        </w:rPr>
        <w:tab/>
      </w:r>
      <w:r w:rsidRPr="00901FA2" w:rsidR="00901FA2">
        <w:rPr>
          <w:sz w:val="28"/>
          <w:szCs w:val="28"/>
        </w:rPr>
        <w:tab/>
      </w:r>
      <w:r w:rsidRPr="00901FA2" w:rsidR="00901FA2">
        <w:rPr>
          <w:sz w:val="28"/>
          <w:szCs w:val="28"/>
        </w:rPr>
        <w:tab/>
      </w:r>
      <w:r w:rsidRPr="00901FA2" w:rsidR="00901FA2">
        <w:rPr>
          <w:sz w:val="28"/>
          <w:szCs w:val="28"/>
        </w:rPr>
        <w:tab/>
      </w:r>
      <w:r w:rsidRPr="00901FA2" w:rsidR="00901FA2">
        <w:rPr>
          <w:sz w:val="28"/>
          <w:szCs w:val="28"/>
        </w:rPr>
        <w:tab/>
      </w:r>
      <w:r w:rsidR="00AA2F05">
        <w:rPr>
          <w:sz w:val="28"/>
          <w:szCs w:val="28"/>
        </w:rPr>
        <w:t>Р.Р.</w:t>
      </w:r>
      <w:r>
        <w:rPr>
          <w:sz w:val="28"/>
          <w:szCs w:val="28"/>
        </w:rPr>
        <w:t xml:space="preserve"> </w:t>
      </w:r>
      <w:r w:rsidR="00AA2F05">
        <w:rPr>
          <w:sz w:val="28"/>
          <w:szCs w:val="28"/>
        </w:rPr>
        <w:t>Изюмцева</w:t>
      </w:r>
    </w:p>
    <w:sectPr w:rsidSect="001E4A2E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F51" w:rsidP="006706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28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957">
      <w:rPr>
        <w:rStyle w:val="PageNumber"/>
        <w:noProof/>
      </w:rPr>
      <w:t>1</w:t>
    </w:r>
    <w:r>
      <w:rPr>
        <w:rStyle w:val="PageNumber"/>
      </w:rPr>
      <w:fldChar w:fldCharType="end"/>
    </w:r>
  </w:p>
  <w:p w:rsidR="00A56F51" w:rsidP="009C73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F51" w:rsidP="006706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28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F92">
      <w:rPr>
        <w:rStyle w:val="PageNumber"/>
        <w:noProof/>
      </w:rPr>
      <w:t>5</w:t>
    </w:r>
    <w:r>
      <w:rPr>
        <w:rStyle w:val="PageNumber"/>
      </w:rPr>
      <w:fldChar w:fldCharType="end"/>
    </w:r>
  </w:p>
  <w:p w:rsidR="00A56F51" w:rsidP="009C73C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F"/>
    <w:rsid w:val="000F0C7C"/>
    <w:rsid w:val="00102809"/>
    <w:rsid w:val="00111BA6"/>
    <w:rsid w:val="00146D2C"/>
    <w:rsid w:val="00167242"/>
    <w:rsid w:val="001B37D4"/>
    <w:rsid w:val="001D2FEB"/>
    <w:rsid w:val="001E143C"/>
    <w:rsid w:val="001E4A2E"/>
    <w:rsid w:val="001F08E3"/>
    <w:rsid w:val="00235F66"/>
    <w:rsid w:val="002471D4"/>
    <w:rsid w:val="002D2957"/>
    <w:rsid w:val="003E7A11"/>
    <w:rsid w:val="003F2F92"/>
    <w:rsid w:val="004D1004"/>
    <w:rsid w:val="004D5029"/>
    <w:rsid w:val="00581EE0"/>
    <w:rsid w:val="005974B6"/>
    <w:rsid w:val="005B35BD"/>
    <w:rsid w:val="005C3CFB"/>
    <w:rsid w:val="005D12A6"/>
    <w:rsid w:val="005E3CA1"/>
    <w:rsid w:val="005F0385"/>
    <w:rsid w:val="00603834"/>
    <w:rsid w:val="00670600"/>
    <w:rsid w:val="006F5133"/>
    <w:rsid w:val="00736269"/>
    <w:rsid w:val="00756A9D"/>
    <w:rsid w:val="00781DFB"/>
    <w:rsid w:val="008064C5"/>
    <w:rsid w:val="00877FEC"/>
    <w:rsid w:val="00901FA2"/>
    <w:rsid w:val="00911E44"/>
    <w:rsid w:val="00920318"/>
    <w:rsid w:val="00935927"/>
    <w:rsid w:val="009C259F"/>
    <w:rsid w:val="009C73C5"/>
    <w:rsid w:val="00A073CD"/>
    <w:rsid w:val="00A56F51"/>
    <w:rsid w:val="00A62311"/>
    <w:rsid w:val="00A86E9C"/>
    <w:rsid w:val="00AA2F05"/>
    <w:rsid w:val="00AF2D9B"/>
    <w:rsid w:val="00B05922"/>
    <w:rsid w:val="00B91CB4"/>
    <w:rsid w:val="00C00EDB"/>
    <w:rsid w:val="00C17CEF"/>
    <w:rsid w:val="00C9356A"/>
    <w:rsid w:val="00CF1A5E"/>
    <w:rsid w:val="00D2299F"/>
    <w:rsid w:val="00D37712"/>
    <w:rsid w:val="00D44754"/>
    <w:rsid w:val="00D8179F"/>
    <w:rsid w:val="00E71214"/>
    <w:rsid w:val="00ED1D37"/>
    <w:rsid w:val="00EF0406"/>
    <w:rsid w:val="00EF60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93395-0543-4A41-95EA-265B6AB7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102809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1028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Footer">
    <w:name w:val="footer"/>
    <w:basedOn w:val="Normal"/>
    <w:link w:val="a"/>
    <w:rsid w:val="0010280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02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02809"/>
  </w:style>
  <w:style w:type="character" w:styleId="Hyperlink">
    <w:name w:val="Hyperlink"/>
    <w:uiPriority w:val="99"/>
    <w:rsid w:val="00102809"/>
    <w:rPr>
      <w:color w:val="0000FF"/>
      <w:u w:val="single"/>
    </w:rPr>
  </w:style>
  <w:style w:type="paragraph" w:styleId="BodyTextIndent">
    <w:name w:val="Body Text Indent"/>
    <w:basedOn w:val="Normal"/>
    <w:link w:val="a0"/>
    <w:rsid w:val="00102809"/>
    <w:pPr>
      <w:spacing w:after="120"/>
      <w:ind w:left="283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0280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Emphasis">
    <w:name w:val="Emphasis"/>
    <w:uiPriority w:val="20"/>
    <w:qFormat/>
    <w:rsid w:val="00102809"/>
    <w:rPr>
      <w:i/>
      <w:iCs/>
    </w:rPr>
  </w:style>
  <w:style w:type="character" w:customStyle="1" w:styleId="snippetequal">
    <w:name w:val="snippet_equal"/>
    <w:basedOn w:val="DefaultParagraphFont"/>
    <w:rsid w:val="00102809"/>
  </w:style>
  <w:style w:type="character" w:customStyle="1" w:styleId="a1">
    <w:name w:val="Гипертекстовая ссылка"/>
    <w:basedOn w:val="DefaultParagraphFont"/>
    <w:uiPriority w:val="99"/>
    <w:rsid w:val="00911E44"/>
    <w:rPr>
      <w:color w:val="106BBE"/>
    </w:rPr>
  </w:style>
  <w:style w:type="paragraph" w:styleId="Title">
    <w:name w:val="Title"/>
    <w:basedOn w:val="Normal"/>
    <w:next w:val="Normal"/>
    <w:link w:val="a2"/>
    <w:uiPriority w:val="10"/>
    <w:qFormat/>
    <w:rsid w:val="007362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7362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143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1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F0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F0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91665.4" TargetMode="External" /><Relationship Id="rId5" Type="http://schemas.openxmlformats.org/officeDocument/2006/relationships/hyperlink" Target="https://sudact.ru/law/federalnyi-zakon-ot-22111995-n-171-fz-o/glava-ii/statia-16_2/" TargetMode="External" /><Relationship Id="rId6" Type="http://schemas.openxmlformats.org/officeDocument/2006/relationships/hyperlink" Target="http://mobileonline.garant.ru/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